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 к приказу</w:t>
      </w:r>
    </w:p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Начальника Управления образования ТГО</w:t>
      </w:r>
    </w:p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  75    от  14.09.2020  года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СОСТАВ 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оргкомитета  муниципального  этапа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397FDD" w:rsidRDefault="00397FDD" w:rsidP="00397FD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Свищева Л.П. –   начальник Управления образования администрации ТГО, председатель.</w:t>
      </w:r>
    </w:p>
    <w:p w:rsidR="00397FDD" w:rsidRPr="00702B38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397FDD" w:rsidRPr="00702B38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>Члены оргкомитета:</w:t>
      </w:r>
    </w:p>
    <w:p w:rsidR="00397FDD" w:rsidRPr="00702B38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 xml:space="preserve">Кондратьева С.А. – </w:t>
      </w:r>
      <w:r>
        <w:rPr>
          <w:rFonts w:eastAsia="Times New Roman"/>
          <w:sz w:val="28"/>
          <w:szCs w:val="28"/>
          <w:lang w:eastAsia="ru-RU"/>
        </w:rPr>
        <w:t>директор МКУ «Центр системы образования ТГО».</w:t>
      </w:r>
    </w:p>
    <w:p w:rsidR="00397FDD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Стражкова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Н.А. - </w:t>
      </w:r>
      <w:r w:rsidRPr="00DC2752">
        <w:rPr>
          <w:rFonts w:eastAsia="Times New Roman"/>
          <w:sz w:val="28"/>
          <w:szCs w:val="28"/>
          <w:lang w:eastAsia="ru-RU"/>
        </w:rPr>
        <w:t xml:space="preserve">методист МКУ «Центр системы образования ТГО».  </w:t>
      </w:r>
    </w:p>
    <w:p w:rsidR="00397FDD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Селина Г.Г. – директор МБОУ ДО «</w:t>
      </w:r>
      <w:proofErr w:type="spellStart"/>
      <w:r>
        <w:rPr>
          <w:rFonts w:eastAsia="Times New Roman"/>
          <w:sz w:val="28"/>
          <w:szCs w:val="28"/>
          <w:lang w:eastAsia="ru-RU"/>
        </w:rPr>
        <w:t>Тугулымская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станция юных туристов».</w:t>
      </w:r>
    </w:p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DD"/>
    <w:rsid w:val="0031443A"/>
    <w:rsid w:val="00397FDD"/>
    <w:rsid w:val="00532EEB"/>
    <w:rsid w:val="007241C7"/>
    <w:rsid w:val="00965F39"/>
    <w:rsid w:val="00A74CC3"/>
    <w:rsid w:val="00FB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2020-10-05T10:31:00Z</dcterms:created>
  <dcterms:modified xsi:type="dcterms:W3CDTF">2020-10-05T10:31:00Z</dcterms:modified>
</cp:coreProperties>
</file>