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BB0EED" w:rsidTr="00BB0EED">
        <w:tc>
          <w:tcPr>
            <w:tcW w:w="4814" w:type="dxa"/>
          </w:tcPr>
          <w:p w:rsidR="00BB0EED" w:rsidRDefault="00BB0EED">
            <w:pPr>
              <w:jc w:val="both"/>
              <w:rPr>
                <w:lang w:eastAsia="en-US"/>
              </w:rPr>
            </w:pPr>
          </w:p>
        </w:tc>
        <w:tc>
          <w:tcPr>
            <w:tcW w:w="4814" w:type="dxa"/>
            <w:hideMark/>
          </w:tcPr>
          <w:p w:rsidR="00BB0EED" w:rsidRDefault="00BB0EED" w:rsidP="00D625ED">
            <w:pPr>
              <w:jc w:val="both"/>
              <w:rPr>
                <w:lang w:eastAsia="en-US"/>
              </w:rPr>
            </w:pPr>
            <w:r>
              <w:rPr>
                <w:rFonts w:ascii="Liberation Serif" w:hAnsi="Liberation Serif" w:cs="Liberation Serif"/>
                <w:sz w:val="28"/>
                <w:szCs w:val="28"/>
                <w:lang w:eastAsia="en-US"/>
              </w:rPr>
              <w:t xml:space="preserve">Приложение к приказу начальника </w:t>
            </w:r>
            <w:r w:rsidR="005527E0">
              <w:rPr>
                <w:rFonts w:ascii="Liberation Serif" w:hAnsi="Liberation Serif" w:cs="Liberation Serif"/>
                <w:sz w:val="28"/>
                <w:szCs w:val="28"/>
                <w:lang w:eastAsia="en-US"/>
              </w:rPr>
              <w:t>Управления</w:t>
            </w:r>
            <w:r>
              <w:rPr>
                <w:rFonts w:ascii="Liberation Serif" w:hAnsi="Liberation Serif" w:cs="Liberation Serif"/>
                <w:sz w:val="28"/>
                <w:szCs w:val="28"/>
                <w:lang w:eastAsia="en-US"/>
              </w:rPr>
              <w:t xml:space="preserve"> образовани</w:t>
            </w:r>
            <w:r w:rsidR="005527E0">
              <w:rPr>
                <w:rFonts w:ascii="Liberation Serif" w:hAnsi="Liberation Serif" w:cs="Liberation Serif"/>
                <w:sz w:val="28"/>
                <w:szCs w:val="28"/>
                <w:lang w:eastAsia="en-US"/>
              </w:rPr>
              <w:t>я</w:t>
            </w:r>
            <w:r>
              <w:rPr>
                <w:rFonts w:ascii="Liberation Serif" w:hAnsi="Liberation Serif" w:cs="Liberation Serif"/>
                <w:sz w:val="28"/>
                <w:szCs w:val="28"/>
                <w:lang w:eastAsia="en-US"/>
              </w:rPr>
              <w:t xml:space="preserve"> от </w:t>
            </w:r>
            <w:r w:rsidR="00D625ED">
              <w:rPr>
                <w:rFonts w:ascii="Liberation Serif" w:hAnsi="Liberation Serif" w:cs="Liberation Serif"/>
                <w:sz w:val="28"/>
                <w:szCs w:val="28"/>
                <w:lang w:eastAsia="en-US"/>
              </w:rPr>
              <w:t>11.11.</w:t>
            </w:r>
            <w:r>
              <w:rPr>
                <w:rFonts w:ascii="Liberation Serif" w:hAnsi="Liberation Serif" w:cs="Liberation Serif"/>
                <w:sz w:val="28"/>
                <w:szCs w:val="28"/>
                <w:lang w:eastAsia="en-US"/>
              </w:rPr>
              <w:t xml:space="preserve">2019 </w:t>
            </w:r>
            <w:r w:rsidR="005527E0">
              <w:rPr>
                <w:rFonts w:ascii="Liberation Serif" w:hAnsi="Liberation Serif" w:cs="Liberation Serif"/>
                <w:sz w:val="28"/>
                <w:szCs w:val="28"/>
                <w:lang w:eastAsia="en-US"/>
              </w:rPr>
              <w:t xml:space="preserve">г. </w:t>
            </w:r>
            <w:r>
              <w:rPr>
                <w:rFonts w:ascii="Liberation Serif" w:hAnsi="Liberation Serif" w:cs="Liberation Serif"/>
                <w:sz w:val="28"/>
                <w:szCs w:val="28"/>
                <w:lang w:eastAsia="en-US"/>
              </w:rPr>
              <w:t xml:space="preserve">№ </w:t>
            </w:r>
            <w:r w:rsidR="00D625ED">
              <w:rPr>
                <w:rFonts w:ascii="Liberation Serif" w:hAnsi="Liberation Serif" w:cs="Liberation Serif"/>
                <w:sz w:val="28"/>
                <w:szCs w:val="28"/>
                <w:lang w:eastAsia="en-US"/>
              </w:rPr>
              <w:t>153/1</w:t>
            </w:r>
          </w:p>
        </w:tc>
      </w:tr>
    </w:tbl>
    <w:p w:rsidR="00BB0EED" w:rsidRDefault="00BB0EED" w:rsidP="00BB0EED">
      <w:pPr>
        <w:jc w:val="center"/>
      </w:pPr>
    </w:p>
    <w:p w:rsidR="00BB0EED" w:rsidRDefault="00BB0EED" w:rsidP="00BB0EED">
      <w:pPr>
        <w:jc w:val="center"/>
      </w:pPr>
    </w:p>
    <w:p w:rsidR="00BB0EED" w:rsidRDefault="00BB0EED" w:rsidP="00BB0EED">
      <w:pPr>
        <w:jc w:val="center"/>
        <w:rPr>
          <w:rFonts w:ascii="Liberation Serif" w:hAnsi="Liberation Serif" w:cs="Liberation Serif"/>
          <w:b/>
          <w:sz w:val="28"/>
          <w:szCs w:val="28"/>
        </w:rPr>
      </w:pPr>
      <w:r>
        <w:rPr>
          <w:rFonts w:ascii="Liberation Serif" w:hAnsi="Liberation Serif" w:cs="Liberation Serif"/>
          <w:b/>
          <w:sz w:val="28"/>
          <w:szCs w:val="28"/>
        </w:rPr>
        <w:t>Положение</w:t>
      </w:r>
    </w:p>
    <w:p w:rsidR="005527E0" w:rsidRDefault="00BB0EED" w:rsidP="00BB0EED">
      <w:pPr>
        <w:jc w:val="center"/>
        <w:rPr>
          <w:rFonts w:ascii="Liberation Serif" w:hAnsi="Liberation Serif" w:cs="Liberation Serif"/>
          <w:b/>
          <w:sz w:val="28"/>
          <w:szCs w:val="28"/>
        </w:rPr>
      </w:pPr>
      <w:r>
        <w:rPr>
          <w:rFonts w:ascii="Liberation Serif" w:hAnsi="Liberation Serif" w:cs="Liberation Serif"/>
          <w:b/>
          <w:sz w:val="28"/>
          <w:szCs w:val="28"/>
        </w:rPr>
        <w:t xml:space="preserve"> о муниципальной системе оценки качества образования </w:t>
      </w:r>
    </w:p>
    <w:p w:rsidR="00BB0EED" w:rsidRDefault="00BB0EED" w:rsidP="00BB0EED">
      <w:pPr>
        <w:jc w:val="center"/>
        <w:rPr>
          <w:rFonts w:ascii="Liberation Serif" w:hAnsi="Liberation Serif" w:cs="Liberation Serif"/>
          <w:b/>
          <w:sz w:val="28"/>
          <w:szCs w:val="28"/>
        </w:rPr>
      </w:pPr>
      <w:r>
        <w:rPr>
          <w:rFonts w:ascii="Liberation Serif" w:hAnsi="Liberation Serif" w:cs="Liberation Serif"/>
          <w:b/>
          <w:sz w:val="28"/>
          <w:szCs w:val="28"/>
        </w:rPr>
        <w:t>Ту</w:t>
      </w:r>
      <w:r w:rsidR="005527E0">
        <w:rPr>
          <w:rFonts w:ascii="Liberation Serif" w:hAnsi="Liberation Serif" w:cs="Liberation Serif"/>
          <w:b/>
          <w:sz w:val="28"/>
          <w:szCs w:val="28"/>
        </w:rPr>
        <w:t>гулымского</w:t>
      </w:r>
      <w:r>
        <w:rPr>
          <w:rFonts w:ascii="Liberation Serif" w:hAnsi="Liberation Serif" w:cs="Liberation Serif"/>
          <w:b/>
          <w:sz w:val="28"/>
          <w:szCs w:val="28"/>
        </w:rPr>
        <w:t xml:space="preserve"> городского округа</w:t>
      </w:r>
    </w:p>
    <w:p w:rsidR="00BB0EED" w:rsidRDefault="00BB0EED" w:rsidP="00BB0EED">
      <w:pPr>
        <w:jc w:val="center"/>
        <w:rPr>
          <w:rFonts w:ascii="Liberation Serif" w:hAnsi="Liberation Serif" w:cs="Liberation Serif"/>
          <w:sz w:val="28"/>
          <w:szCs w:val="28"/>
        </w:rPr>
      </w:pPr>
    </w:p>
    <w:p w:rsidR="00BB0EED" w:rsidRDefault="00BB0EED" w:rsidP="00BB0EED">
      <w:pPr>
        <w:pStyle w:val="a6"/>
        <w:numPr>
          <w:ilvl w:val="0"/>
          <w:numId w:val="2"/>
        </w:numPr>
        <w:jc w:val="center"/>
        <w:rPr>
          <w:rFonts w:ascii="Liberation Serif" w:hAnsi="Liberation Serif" w:cs="Liberation Serif"/>
          <w:b/>
          <w:sz w:val="28"/>
          <w:szCs w:val="28"/>
        </w:rPr>
      </w:pPr>
      <w:r>
        <w:rPr>
          <w:rFonts w:ascii="Liberation Serif" w:hAnsi="Liberation Serif" w:cs="Liberation Serif"/>
          <w:b/>
          <w:sz w:val="28"/>
          <w:szCs w:val="28"/>
        </w:rPr>
        <w:t>Общие положения</w:t>
      </w:r>
    </w:p>
    <w:p w:rsidR="00BB0EED" w:rsidRDefault="00BB0EED" w:rsidP="00BB0EED">
      <w:pPr>
        <w:pStyle w:val="a6"/>
        <w:numPr>
          <w:ilvl w:val="0"/>
          <w:numId w:val="3"/>
        </w:numPr>
        <w:ind w:left="0" w:firstLine="425"/>
        <w:jc w:val="both"/>
        <w:rPr>
          <w:rFonts w:ascii="Liberation Serif" w:hAnsi="Liberation Serif" w:cs="Liberation Serif"/>
          <w:sz w:val="28"/>
          <w:szCs w:val="28"/>
        </w:rPr>
      </w:pPr>
      <w:r>
        <w:rPr>
          <w:rFonts w:ascii="Liberation Serif" w:hAnsi="Liberation Serif" w:cs="Liberation Serif"/>
          <w:sz w:val="28"/>
          <w:szCs w:val="28"/>
        </w:rPr>
        <w:t>Настоящее положение о муниципальной системе оценки качества образования Ту</w:t>
      </w:r>
      <w:r w:rsidR="005527E0">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 (далее – МСОКО) определяет цели, задачи, единые требования к функционированию МСОКО, ее структуру и функции.</w:t>
      </w:r>
    </w:p>
    <w:p w:rsidR="00BB0EED" w:rsidRDefault="00BB0EED" w:rsidP="00BB0EED">
      <w:pPr>
        <w:pStyle w:val="a6"/>
        <w:numPr>
          <w:ilvl w:val="0"/>
          <w:numId w:val="3"/>
        </w:numPr>
        <w:ind w:left="0" w:firstLine="425"/>
        <w:jc w:val="both"/>
        <w:rPr>
          <w:rFonts w:ascii="Liberation Serif" w:hAnsi="Liberation Serif" w:cs="Liberation Serif"/>
          <w:sz w:val="28"/>
          <w:szCs w:val="28"/>
        </w:rPr>
      </w:pPr>
      <w:r>
        <w:rPr>
          <w:rFonts w:ascii="Liberation Serif" w:hAnsi="Liberation Serif" w:cs="Liberation Serif"/>
          <w:sz w:val="28"/>
          <w:szCs w:val="28"/>
        </w:rPr>
        <w:t xml:space="preserve">Положение о МСОКО разработано в соответствии </w:t>
      </w:r>
      <w:proofErr w:type="gramStart"/>
      <w:r>
        <w:rPr>
          <w:rFonts w:ascii="Liberation Serif" w:hAnsi="Liberation Serif" w:cs="Liberation Serif"/>
          <w:sz w:val="28"/>
          <w:szCs w:val="28"/>
        </w:rPr>
        <w:t>с</w:t>
      </w:r>
      <w:proofErr w:type="gramEnd"/>
      <w:r>
        <w:rPr>
          <w:rFonts w:ascii="Liberation Serif" w:hAnsi="Liberation Serif" w:cs="Liberation Serif"/>
          <w:sz w:val="28"/>
          <w:szCs w:val="28"/>
        </w:rPr>
        <w:t>:</w:t>
      </w:r>
    </w:p>
    <w:p w:rsidR="00BB0EED" w:rsidRDefault="00BB0EED" w:rsidP="00BB0EED">
      <w:pPr>
        <w:pStyle w:val="a6"/>
        <w:numPr>
          <w:ilvl w:val="0"/>
          <w:numId w:val="4"/>
        </w:numPr>
        <w:jc w:val="both"/>
        <w:rPr>
          <w:rFonts w:ascii="Liberation Serif" w:hAnsi="Liberation Serif" w:cs="Liberation Serif"/>
          <w:sz w:val="28"/>
          <w:szCs w:val="28"/>
        </w:rPr>
      </w:pPr>
      <w:r>
        <w:rPr>
          <w:rFonts w:ascii="Liberation Serif" w:hAnsi="Liberation Serif" w:cs="Liberation Serif"/>
          <w:sz w:val="28"/>
          <w:szCs w:val="28"/>
        </w:rPr>
        <w:t>Федеральным законом от 29.12.2012 года «Об образовании в Российской Федерации»;</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Национальной образовательной инициативой «Наша новая школа», утвержденной Президентом Российской Федерации от 4 февраля 2010 года № Пр-271;</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 –</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государственной программой Российской Федерации «Развитие образования», утвержденной постановлением Правительства Российской Федерации от 26.12.2017 № 1642;</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постановлением Правительства Российской Федерации от 05.08.2013 № 662 «Об осуществлении мониторинга системы образования»;</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приказом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образования и науки Российской Федерации от 14.06.2013 № 462 «Об утверждении Порядка проведения </w:t>
      </w:r>
      <w:proofErr w:type="spellStart"/>
      <w:r>
        <w:rPr>
          <w:rFonts w:ascii="Liberation Serif" w:hAnsi="Liberation Serif" w:cs="Liberation Serif"/>
          <w:sz w:val="28"/>
          <w:szCs w:val="28"/>
        </w:rPr>
        <w:t>самообследования</w:t>
      </w:r>
      <w:proofErr w:type="spellEnd"/>
      <w:r>
        <w:rPr>
          <w:rFonts w:ascii="Liberation Serif" w:hAnsi="Liberation Serif" w:cs="Liberation Serif"/>
          <w:sz w:val="28"/>
          <w:szCs w:val="28"/>
        </w:rPr>
        <w:t xml:space="preserve"> образовательной организацией»;</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 xml:space="preserve">приказом Мин6истерства образования и науки Российской Федерации от 10.12.2013 № 1324 «Об утверждении показателей деятельности образовательной организации, подлежащей </w:t>
      </w:r>
      <w:proofErr w:type="spellStart"/>
      <w:r>
        <w:rPr>
          <w:rFonts w:ascii="Liberation Serif" w:hAnsi="Liberation Serif" w:cs="Liberation Serif"/>
          <w:sz w:val="28"/>
          <w:szCs w:val="28"/>
        </w:rPr>
        <w:t>самообследованию</w:t>
      </w:r>
      <w:proofErr w:type="spellEnd"/>
      <w:r>
        <w:rPr>
          <w:rFonts w:ascii="Liberation Serif" w:hAnsi="Liberation Serif" w:cs="Liberation Serif"/>
          <w:sz w:val="28"/>
          <w:szCs w:val="28"/>
        </w:rPr>
        <w:t>»;</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lastRenderedPageBreak/>
        <w:t>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приказом Министерства образования и науки Российской Федерации от 05.12.2014 № 1547 «Об утверждении показателей, характеризующих общие критерии качества деятельности организаций, осуществляющих образовательную деятельность»;</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приказом Министерства образования и науки Российской Федерации от 22.09.2017 № 955 «Об утверждении показателей мониторинга системы образования»;</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постановлением Правительства Свердловской области от 30.08.2016 № 595-ПП «Об утверждении Плана мероприятий по реализации Стратегии социально – экономического развития Свердловской области на 2016-2030 годы»;</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 xml:space="preserve">  постановлением Правительства Свердловской области от 29.12.2016 № 919 –ПП «Об утверждении государственной программы Свердловской области «Развитие системы образования Свердловской области до 2024 года»;</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w:t>
      </w:r>
    </w:p>
    <w:p w:rsidR="00BB0EED" w:rsidRDefault="00BB0EED" w:rsidP="00BB0EED">
      <w:pPr>
        <w:pStyle w:val="a6"/>
        <w:numPr>
          <w:ilvl w:val="0"/>
          <w:numId w:val="4"/>
        </w:numPr>
        <w:ind w:left="0" w:firstLine="426"/>
        <w:jc w:val="both"/>
        <w:rPr>
          <w:rFonts w:ascii="Liberation Serif" w:hAnsi="Liberation Serif" w:cs="Liberation Serif"/>
          <w:sz w:val="28"/>
          <w:szCs w:val="28"/>
        </w:rPr>
      </w:pPr>
      <w:r>
        <w:rPr>
          <w:rFonts w:ascii="Liberation Serif" w:hAnsi="Liberation Serif" w:cs="Liberation Serif"/>
          <w:sz w:val="28"/>
          <w:szCs w:val="28"/>
        </w:rPr>
        <w:t>иными нормативными правовыми актами Российской Федерации и Свердловской области, правовыми актами Правительства Российской Федерации, Министерства Просвещения Российской Федерации, Правительства Свердловской области, приказами Министерства общего и профессионального образования Свердловской области, Министерства образования и молодежной политики Свердловской области, методическими рекомендациями, инструкциями Министерства просвещения Российской Федерации, настоящим приказом.</w:t>
      </w:r>
    </w:p>
    <w:p w:rsidR="00BB0EED" w:rsidRDefault="00BB0EED" w:rsidP="00BB0EED">
      <w:pPr>
        <w:pStyle w:val="a6"/>
        <w:numPr>
          <w:ilvl w:val="0"/>
          <w:numId w:val="3"/>
        </w:numPr>
        <w:jc w:val="both"/>
        <w:rPr>
          <w:rFonts w:ascii="Liberation Serif" w:hAnsi="Liberation Serif" w:cs="Liberation Serif"/>
          <w:sz w:val="28"/>
          <w:szCs w:val="28"/>
        </w:rPr>
      </w:pPr>
      <w:r>
        <w:rPr>
          <w:rFonts w:ascii="Liberation Serif" w:hAnsi="Liberation Serif" w:cs="Liberation Serif"/>
          <w:sz w:val="28"/>
          <w:szCs w:val="28"/>
        </w:rPr>
        <w:t>В МСОКО используются следующие понятия:</w:t>
      </w:r>
    </w:p>
    <w:p w:rsidR="00BB0EED" w:rsidRDefault="00BB0EED" w:rsidP="00BB0EED">
      <w:pPr>
        <w:pStyle w:val="a6"/>
        <w:numPr>
          <w:ilvl w:val="0"/>
          <w:numId w:val="5"/>
        </w:numPr>
        <w:ind w:left="0" w:firstLine="426"/>
        <w:jc w:val="both"/>
        <w:rPr>
          <w:rFonts w:ascii="Liberation Serif" w:hAnsi="Liberation Serif" w:cs="Liberation Serif"/>
          <w:sz w:val="28"/>
          <w:szCs w:val="28"/>
        </w:rPr>
      </w:pPr>
      <w:r>
        <w:rPr>
          <w:rFonts w:ascii="Liberation Serif" w:hAnsi="Liberation Serif" w:cs="Liberation Serif"/>
          <w:sz w:val="28"/>
          <w:szCs w:val="28"/>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B0EED" w:rsidRDefault="00BB0EED" w:rsidP="00BB0EED">
      <w:pPr>
        <w:pStyle w:val="1"/>
        <w:numPr>
          <w:ilvl w:val="0"/>
          <w:numId w:val="5"/>
        </w:numPr>
        <w:spacing w:before="0" w:beforeAutospacing="0" w:after="0" w:afterAutospacing="0" w:line="276" w:lineRule="auto"/>
        <w:ind w:left="0" w:right="-53" w:firstLine="426"/>
        <w:jc w:val="both"/>
        <w:outlineLvl w:val="3"/>
        <w:rPr>
          <w:rFonts w:ascii="Liberation Serif" w:hAnsi="Liberation Serif" w:cs="Liberation Serif"/>
          <w:sz w:val="28"/>
          <w:szCs w:val="28"/>
        </w:rPr>
      </w:pPr>
      <w:r>
        <w:rPr>
          <w:rStyle w:val="a8"/>
          <w:rFonts w:ascii="Liberation Serif" w:hAnsi="Liberation Serif" w:cs="Liberation Serif"/>
          <w:i w:val="0"/>
          <w:sz w:val="28"/>
          <w:szCs w:val="28"/>
        </w:rPr>
        <w:t>О</w:t>
      </w:r>
      <w:r>
        <w:rPr>
          <w:rStyle w:val="a8"/>
          <w:rFonts w:ascii="Liberation Serif" w:eastAsiaTheme="minorEastAsia" w:hAnsi="Liberation Serif" w:cs="Liberation Serif"/>
          <w:i w:val="0"/>
          <w:sz w:val="28"/>
          <w:szCs w:val="28"/>
        </w:rPr>
        <w:t>ценка качества образования</w:t>
      </w:r>
      <w:r>
        <w:rPr>
          <w:rFonts w:ascii="Liberation Serif" w:hAnsi="Liberation Serif" w:cs="Liberation Serif"/>
          <w:sz w:val="28"/>
          <w:szCs w:val="28"/>
        </w:rPr>
        <w:t xml:space="preserve"> – процесс, в результате которого определяется степень соответствия образовательного процесса, условий его обеспечения и результатов образовательной деятельности системе требований к качеству образования, зафиксированных в нормативных документах;</w:t>
      </w:r>
    </w:p>
    <w:p w:rsidR="00BB0EED" w:rsidRDefault="00BB0EED" w:rsidP="00BB0EED">
      <w:pPr>
        <w:pStyle w:val="1"/>
        <w:numPr>
          <w:ilvl w:val="0"/>
          <w:numId w:val="5"/>
        </w:numPr>
        <w:shd w:val="clear" w:color="auto" w:fill="FFFFFF"/>
        <w:spacing w:before="0" w:beforeAutospacing="0" w:after="0" w:afterAutospacing="0" w:line="276" w:lineRule="auto"/>
        <w:ind w:left="0" w:right="-53" w:firstLine="426"/>
        <w:jc w:val="both"/>
        <w:outlineLvl w:val="3"/>
        <w:rPr>
          <w:rFonts w:ascii="Liberation Serif" w:hAnsi="Liberation Serif" w:cs="Liberation Serif"/>
          <w:sz w:val="28"/>
          <w:szCs w:val="28"/>
        </w:rPr>
      </w:pPr>
      <w:r>
        <w:rPr>
          <w:rStyle w:val="a8"/>
          <w:rFonts w:ascii="Liberation Serif" w:eastAsiaTheme="minorEastAsia" w:hAnsi="Liberation Serif" w:cs="Liberation Serif"/>
          <w:i w:val="0"/>
          <w:spacing w:val="-1"/>
          <w:sz w:val="28"/>
          <w:szCs w:val="28"/>
        </w:rPr>
        <w:t>Муниципальная система оценки качества образования</w:t>
      </w:r>
      <w:r>
        <w:rPr>
          <w:rFonts w:ascii="Liberation Serif" w:hAnsi="Liberation Serif" w:cs="Liberation Serif"/>
          <w:spacing w:val="-1"/>
          <w:sz w:val="28"/>
          <w:szCs w:val="28"/>
        </w:rPr>
        <w:t xml:space="preserve"> – совокупность способов, средств и организационных структур для установления соответствия </w:t>
      </w:r>
      <w:r>
        <w:rPr>
          <w:rFonts w:ascii="Liberation Serif" w:hAnsi="Liberation Serif" w:cs="Liberation Serif"/>
          <w:spacing w:val="-1"/>
          <w:sz w:val="28"/>
          <w:szCs w:val="28"/>
        </w:rPr>
        <w:lastRenderedPageBreak/>
        <w:t xml:space="preserve">качества образовательной деятельности и оказываемых услуг потребностям личности, общества и государства. Муниципальная система оценки качества образования призвана обеспечивать координацию </w:t>
      </w:r>
      <w:proofErr w:type="gramStart"/>
      <w:r>
        <w:rPr>
          <w:rFonts w:ascii="Liberation Serif" w:hAnsi="Liberation Serif" w:cs="Liberation Serif"/>
          <w:spacing w:val="-1"/>
          <w:sz w:val="28"/>
          <w:szCs w:val="28"/>
        </w:rPr>
        <w:t>деятельности муниципальной системы оценки качества образования</w:t>
      </w:r>
      <w:proofErr w:type="gramEnd"/>
      <w:r>
        <w:rPr>
          <w:rFonts w:ascii="Liberation Serif" w:hAnsi="Liberation Serif" w:cs="Liberation Serif"/>
          <w:spacing w:val="-1"/>
          <w:sz w:val="28"/>
          <w:szCs w:val="28"/>
        </w:rPr>
        <w:t xml:space="preserve"> ТГО;</w:t>
      </w:r>
    </w:p>
    <w:p w:rsidR="00BB0EED" w:rsidRDefault="00BB0EED" w:rsidP="00BB0EED">
      <w:pPr>
        <w:pStyle w:val="a6"/>
        <w:numPr>
          <w:ilvl w:val="0"/>
          <w:numId w:val="5"/>
        </w:numPr>
        <w:ind w:left="0" w:firstLine="426"/>
        <w:jc w:val="both"/>
        <w:rPr>
          <w:rFonts w:ascii="Liberation Serif" w:hAnsi="Liberation Serif" w:cs="Liberation Serif"/>
          <w:sz w:val="28"/>
          <w:szCs w:val="28"/>
        </w:rPr>
      </w:pPr>
      <w:r>
        <w:rPr>
          <w:rFonts w:ascii="Liberation Serif" w:hAnsi="Liberation Serif" w:cs="Liberation Serif"/>
          <w:sz w:val="28"/>
          <w:szCs w:val="28"/>
        </w:rPr>
        <w:t xml:space="preserve"> Механизмы оценки качества образования – совокупность принятых и осуществляемых в муниципальной системе образования оценочных процессов, в ходе которых осуществляются процедуры оценки образовательных достижений обучающихся, оценки качества и условий реализации основных общеобразовательных программ, а также деятельности системы образования Туринского городского округа (далее – ТГО)</w:t>
      </w:r>
    </w:p>
    <w:p w:rsidR="00BB0EED" w:rsidRDefault="00BB0EED" w:rsidP="00BB0EED">
      <w:pPr>
        <w:pStyle w:val="a6"/>
        <w:numPr>
          <w:ilvl w:val="0"/>
          <w:numId w:val="5"/>
        </w:numPr>
        <w:ind w:left="0" w:firstLine="426"/>
        <w:jc w:val="both"/>
        <w:rPr>
          <w:rFonts w:ascii="Liberation Serif" w:hAnsi="Liberation Serif" w:cs="Liberation Serif"/>
          <w:sz w:val="28"/>
          <w:szCs w:val="28"/>
        </w:rPr>
      </w:pPr>
      <w:r>
        <w:rPr>
          <w:rFonts w:ascii="Liberation Serif" w:hAnsi="Liberation Serif" w:cs="Liberation Serif"/>
          <w:sz w:val="28"/>
          <w:szCs w:val="28"/>
        </w:rPr>
        <w:t>Мониторинг системы оценки качества образования - сбор, обработка, накопление, комплексный анализ информации о результатах оценочных процедур, о количественных и качественных изменениях в состоянии муниципальной системы образования ТГО, установление степени соответствия состояния ее элементов, структур, механизмов целям и задачам оценки качества образования, федеральным государственным образовательным стандартам, федеральным государственным требованиям и,</w:t>
      </w:r>
      <w:r w:rsidR="005527E0">
        <w:rPr>
          <w:rFonts w:ascii="Liberation Serif" w:hAnsi="Liberation Serif" w:cs="Liberation Serif"/>
          <w:sz w:val="28"/>
          <w:szCs w:val="28"/>
        </w:rPr>
        <w:t xml:space="preserve"> </w:t>
      </w:r>
      <w:r>
        <w:rPr>
          <w:rFonts w:ascii="Liberation Serif" w:hAnsi="Liberation Serif" w:cs="Liberation Serif"/>
          <w:sz w:val="28"/>
          <w:szCs w:val="28"/>
        </w:rPr>
        <w:t>(или) потребностям физического или юридического лица</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в</w:t>
      </w:r>
      <w:proofErr w:type="gramEnd"/>
      <w:r>
        <w:rPr>
          <w:rFonts w:ascii="Liberation Serif" w:hAnsi="Liberation Serif" w:cs="Liberation Serif"/>
          <w:sz w:val="28"/>
          <w:szCs w:val="28"/>
        </w:rPr>
        <w:t xml:space="preserve"> интересах которого осуществляется образовательная деятельность, в том числе степень достижения </w:t>
      </w:r>
      <w:proofErr w:type="gramStart"/>
      <w:r>
        <w:rPr>
          <w:rFonts w:ascii="Liberation Serif" w:hAnsi="Liberation Serif" w:cs="Liberation Serif"/>
          <w:sz w:val="28"/>
          <w:szCs w:val="28"/>
        </w:rPr>
        <w:t>обучающимися</w:t>
      </w:r>
      <w:proofErr w:type="gramEnd"/>
      <w:r>
        <w:rPr>
          <w:rFonts w:ascii="Liberation Serif" w:hAnsi="Liberation Serif" w:cs="Liberation Serif"/>
          <w:sz w:val="28"/>
          <w:szCs w:val="28"/>
        </w:rPr>
        <w:t xml:space="preserve"> планируемых результатов образовательной программы;</w:t>
      </w:r>
    </w:p>
    <w:p w:rsidR="00BB0EED" w:rsidRDefault="00BB0EED" w:rsidP="00BB0EED">
      <w:pPr>
        <w:pStyle w:val="a6"/>
        <w:numPr>
          <w:ilvl w:val="0"/>
          <w:numId w:val="3"/>
        </w:numPr>
        <w:ind w:left="0" w:firstLine="426"/>
        <w:jc w:val="both"/>
        <w:rPr>
          <w:rFonts w:ascii="Liberation Serif" w:hAnsi="Liberation Serif" w:cs="Liberation Serif"/>
          <w:sz w:val="28"/>
          <w:szCs w:val="28"/>
        </w:rPr>
      </w:pPr>
      <w:r>
        <w:rPr>
          <w:rFonts w:ascii="Liberation Serif" w:hAnsi="Liberation Serif" w:cs="Liberation Serif"/>
          <w:sz w:val="28"/>
          <w:szCs w:val="28"/>
        </w:rPr>
        <w:t>Результатами МСОКО как источник объективной и достоверной информации о качестве образовательных услуг и результатах образования, могут использованы:</w:t>
      </w:r>
    </w:p>
    <w:p w:rsidR="00BB0EED" w:rsidRDefault="00BB0EED" w:rsidP="00BB0EED">
      <w:pPr>
        <w:pStyle w:val="a6"/>
        <w:numPr>
          <w:ilvl w:val="0"/>
          <w:numId w:val="6"/>
        </w:numPr>
        <w:ind w:left="142" w:firstLine="284"/>
        <w:jc w:val="both"/>
        <w:rPr>
          <w:rFonts w:ascii="Liberation Serif" w:hAnsi="Liberation Serif" w:cs="Liberation Serif"/>
          <w:sz w:val="28"/>
          <w:szCs w:val="28"/>
        </w:rPr>
      </w:pPr>
      <w:r>
        <w:rPr>
          <w:rFonts w:ascii="Liberation Serif" w:hAnsi="Liberation Serif" w:cs="Liberation Serif"/>
          <w:sz w:val="28"/>
          <w:szCs w:val="28"/>
        </w:rPr>
        <w:t>органами законодат</w:t>
      </w:r>
      <w:r w:rsidR="005527E0">
        <w:rPr>
          <w:rFonts w:ascii="Liberation Serif" w:hAnsi="Liberation Serif" w:cs="Liberation Serif"/>
          <w:sz w:val="28"/>
          <w:szCs w:val="28"/>
        </w:rPr>
        <w:t>ельной и исполнительной власти С</w:t>
      </w:r>
      <w:r>
        <w:rPr>
          <w:rFonts w:ascii="Liberation Serif" w:hAnsi="Liberation Serif" w:cs="Liberation Serif"/>
          <w:sz w:val="28"/>
          <w:szCs w:val="28"/>
        </w:rPr>
        <w:t>вердловской области и Ту</w:t>
      </w:r>
      <w:r w:rsidR="005527E0">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w:t>
      </w:r>
    </w:p>
    <w:p w:rsidR="00BB0EED" w:rsidRDefault="00BB0EED" w:rsidP="00BB0EED">
      <w:pPr>
        <w:pStyle w:val="a6"/>
        <w:numPr>
          <w:ilvl w:val="0"/>
          <w:numId w:val="6"/>
        </w:numPr>
        <w:ind w:left="142" w:firstLine="284"/>
        <w:jc w:val="both"/>
        <w:rPr>
          <w:rFonts w:ascii="Liberation Serif" w:hAnsi="Liberation Serif" w:cs="Liberation Serif"/>
          <w:sz w:val="28"/>
          <w:szCs w:val="28"/>
        </w:rPr>
      </w:pPr>
      <w:r>
        <w:rPr>
          <w:rFonts w:ascii="Liberation Serif" w:hAnsi="Liberation Serif" w:cs="Liberation Serif"/>
          <w:sz w:val="28"/>
          <w:szCs w:val="28"/>
        </w:rPr>
        <w:t xml:space="preserve">учреждениями и организациями Свердловской области, осуществляющими </w:t>
      </w:r>
      <w:proofErr w:type="gramStart"/>
      <w:r>
        <w:rPr>
          <w:rFonts w:ascii="Liberation Serif" w:hAnsi="Liberation Serif" w:cs="Liberation Serif"/>
          <w:sz w:val="28"/>
          <w:szCs w:val="28"/>
        </w:rPr>
        <w:t>образовательную</w:t>
      </w:r>
      <w:proofErr w:type="gramEnd"/>
      <w:r>
        <w:rPr>
          <w:rFonts w:ascii="Liberation Serif" w:hAnsi="Liberation Serif" w:cs="Liberation Serif"/>
          <w:sz w:val="28"/>
          <w:szCs w:val="28"/>
        </w:rPr>
        <w:t xml:space="preserve"> деятельности, в том числе подведомственными Министерству образования и молодежной политики Свердловской области;</w:t>
      </w:r>
    </w:p>
    <w:p w:rsidR="00BB0EED" w:rsidRDefault="00BB0EED" w:rsidP="00BB0EED">
      <w:pPr>
        <w:pStyle w:val="a6"/>
        <w:numPr>
          <w:ilvl w:val="0"/>
          <w:numId w:val="6"/>
        </w:numPr>
        <w:ind w:left="142" w:firstLine="284"/>
        <w:jc w:val="both"/>
        <w:rPr>
          <w:rFonts w:ascii="Liberation Serif" w:hAnsi="Liberation Serif" w:cs="Liberation Serif"/>
          <w:sz w:val="28"/>
          <w:szCs w:val="28"/>
        </w:rPr>
      </w:pPr>
      <w:r>
        <w:rPr>
          <w:rFonts w:ascii="Liberation Serif" w:hAnsi="Liberation Serif" w:cs="Liberation Serif"/>
          <w:sz w:val="28"/>
          <w:szCs w:val="28"/>
        </w:rPr>
        <w:t xml:space="preserve">муниципальными органами управления образованием – </w:t>
      </w:r>
      <w:r w:rsidR="005527E0">
        <w:rPr>
          <w:rFonts w:ascii="Liberation Serif" w:hAnsi="Liberation Serif" w:cs="Liberation Serif"/>
          <w:sz w:val="28"/>
          <w:szCs w:val="28"/>
        </w:rPr>
        <w:t>Управлением образования администрации Тугулымского городского округа</w:t>
      </w:r>
      <w:r w:rsidR="00D022A5">
        <w:rPr>
          <w:rFonts w:ascii="Liberation Serif" w:hAnsi="Liberation Serif" w:cs="Liberation Serif"/>
          <w:sz w:val="28"/>
          <w:szCs w:val="28"/>
        </w:rPr>
        <w:t>;</w:t>
      </w:r>
    </w:p>
    <w:p w:rsidR="00BB0EED" w:rsidRDefault="00BB0EED" w:rsidP="00BB0EED">
      <w:pPr>
        <w:pStyle w:val="a6"/>
        <w:numPr>
          <w:ilvl w:val="0"/>
          <w:numId w:val="6"/>
        </w:numPr>
        <w:rPr>
          <w:rFonts w:ascii="Liberation Serif" w:hAnsi="Liberation Serif" w:cs="Liberation Serif"/>
          <w:sz w:val="28"/>
          <w:szCs w:val="28"/>
        </w:rPr>
      </w:pPr>
      <w:r>
        <w:rPr>
          <w:rFonts w:ascii="Liberation Serif" w:hAnsi="Liberation Serif" w:cs="Liberation Serif"/>
          <w:sz w:val="28"/>
          <w:szCs w:val="28"/>
        </w:rPr>
        <w:t>образовательными организациями;</w:t>
      </w:r>
    </w:p>
    <w:p w:rsidR="00BB0EED" w:rsidRDefault="00BB0EED" w:rsidP="00BB0EED">
      <w:pPr>
        <w:pStyle w:val="a6"/>
        <w:numPr>
          <w:ilvl w:val="0"/>
          <w:numId w:val="6"/>
        </w:numPr>
        <w:rPr>
          <w:rFonts w:ascii="Liberation Serif" w:hAnsi="Liberation Serif" w:cs="Liberation Serif"/>
          <w:sz w:val="28"/>
          <w:szCs w:val="28"/>
        </w:rPr>
      </w:pPr>
      <w:r>
        <w:rPr>
          <w:rFonts w:ascii="Liberation Serif" w:hAnsi="Liberation Serif" w:cs="Liberation Serif"/>
          <w:sz w:val="28"/>
          <w:szCs w:val="28"/>
        </w:rPr>
        <w:t>обучающимися, воспитанниками и их родителями (законными представителями);</w:t>
      </w:r>
    </w:p>
    <w:p w:rsidR="00BB0EED" w:rsidRDefault="00BB0EED" w:rsidP="00BB0EED">
      <w:pPr>
        <w:pStyle w:val="a6"/>
        <w:numPr>
          <w:ilvl w:val="0"/>
          <w:numId w:val="6"/>
        </w:numPr>
        <w:rPr>
          <w:rFonts w:ascii="Liberation Serif" w:hAnsi="Liberation Serif" w:cs="Liberation Serif"/>
          <w:sz w:val="28"/>
          <w:szCs w:val="28"/>
        </w:rPr>
      </w:pPr>
      <w:r>
        <w:rPr>
          <w:rFonts w:ascii="Liberation Serif" w:hAnsi="Liberation Serif" w:cs="Liberation Serif"/>
          <w:sz w:val="28"/>
          <w:szCs w:val="28"/>
        </w:rPr>
        <w:t>общественными организациями, заинтересованными в оценке качества образования;</w:t>
      </w:r>
    </w:p>
    <w:p w:rsidR="00BB0EED" w:rsidRDefault="00BB0EED" w:rsidP="00BB0EED">
      <w:pPr>
        <w:pStyle w:val="a6"/>
        <w:numPr>
          <w:ilvl w:val="0"/>
          <w:numId w:val="6"/>
        </w:numPr>
        <w:ind w:left="142" w:firstLine="284"/>
        <w:rPr>
          <w:rFonts w:ascii="Liberation Serif" w:hAnsi="Liberation Serif" w:cs="Liberation Serif"/>
          <w:sz w:val="28"/>
          <w:szCs w:val="28"/>
        </w:rPr>
      </w:pPr>
      <w:r>
        <w:rPr>
          <w:rFonts w:ascii="Liberation Serif" w:hAnsi="Liberation Serif" w:cs="Liberation Serif"/>
          <w:sz w:val="28"/>
          <w:szCs w:val="28"/>
        </w:rPr>
        <w:t>иными гражданами и организациями, заинтересованными в оценке качества образования на территории ТГО;</w:t>
      </w:r>
    </w:p>
    <w:p w:rsidR="00BB0EED" w:rsidRDefault="00BB0EED" w:rsidP="00BB0EED">
      <w:pPr>
        <w:pStyle w:val="a6"/>
        <w:ind w:left="142" w:firstLine="142"/>
        <w:jc w:val="both"/>
        <w:rPr>
          <w:rFonts w:ascii="Liberation Serif" w:hAnsi="Liberation Serif" w:cs="Liberation Serif"/>
          <w:sz w:val="28"/>
          <w:szCs w:val="28"/>
        </w:rPr>
      </w:pPr>
    </w:p>
    <w:p w:rsidR="00BB0EED" w:rsidRDefault="00BB0EED" w:rsidP="00BB0EED">
      <w:pPr>
        <w:pStyle w:val="a6"/>
        <w:numPr>
          <w:ilvl w:val="0"/>
          <w:numId w:val="2"/>
        </w:numPr>
        <w:jc w:val="center"/>
        <w:rPr>
          <w:rFonts w:ascii="Liberation Serif" w:hAnsi="Liberation Serif" w:cs="Liberation Serif"/>
          <w:b/>
          <w:sz w:val="28"/>
          <w:szCs w:val="28"/>
        </w:rPr>
      </w:pPr>
      <w:r>
        <w:rPr>
          <w:rFonts w:ascii="Liberation Serif" w:hAnsi="Liberation Serif" w:cs="Liberation Serif"/>
          <w:b/>
          <w:sz w:val="28"/>
          <w:szCs w:val="28"/>
        </w:rPr>
        <w:t>Цель, задачи и принципы МСОКО.</w:t>
      </w:r>
    </w:p>
    <w:p w:rsidR="00BB0EED" w:rsidRDefault="00BB0EED" w:rsidP="00BB0EED">
      <w:pPr>
        <w:ind w:firstLine="284"/>
        <w:jc w:val="both"/>
        <w:rPr>
          <w:rFonts w:ascii="Liberation Serif" w:hAnsi="Liberation Serif" w:cs="Liberation Serif"/>
          <w:b/>
          <w:sz w:val="28"/>
          <w:szCs w:val="28"/>
        </w:rPr>
      </w:pPr>
      <w:r>
        <w:rPr>
          <w:rFonts w:ascii="Liberation Serif" w:hAnsi="Liberation Serif" w:cs="Liberation Serif"/>
          <w:b/>
          <w:sz w:val="28"/>
          <w:szCs w:val="28"/>
        </w:rPr>
        <w:t>2.1 Цели МСОКО:</w:t>
      </w:r>
    </w:p>
    <w:p w:rsidR="00BB0EED" w:rsidRDefault="00BB0EED" w:rsidP="00BB0EED">
      <w:pPr>
        <w:ind w:left="284"/>
        <w:jc w:val="both"/>
        <w:rPr>
          <w:rFonts w:ascii="Liberation Serif" w:hAnsi="Liberation Serif" w:cs="Liberation Serif"/>
          <w:sz w:val="28"/>
          <w:szCs w:val="28"/>
        </w:rPr>
      </w:pPr>
      <w:r>
        <w:rPr>
          <w:rFonts w:ascii="Liberation Serif" w:hAnsi="Liberation Serif" w:cs="Liberation Serif"/>
          <w:sz w:val="28"/>
          <w:szCs w:val="28"/>
        </w:rPr>
        <w:t xml:space="preserve">1) получение достоверной объективной информации о состоянии и результатах образовательной деятельности в образовательных организациях </w:t>
      </w:r>
      <w:r>
        <w:rPr>
          <w:rFonts w:ascii="Liberation Serif" w:hAnsi="Liberation Serif" w:cs="Liberation Serif"/>
          <w:sz w:val="28"/>
          <w:szCs w:val="28"/>
        </w:rPr>
        <w:lastRenderedPageBreak/>
        <w:t>ТГО, тенденциях изменения качества общего образования, причинах, влияющих на его уровень;</w:t>
      </w:r>
    </w:p>
    <w:p w:rsidR="00BB0EED" w:rsidRDefault="00BB0EED" w:rsidP="00BB0EED">
      <w:pPr>
        <w:spacing w:line="276" w:lineRule="auto"/>
        <w:ind w:left="284" w:right="-53"/>
        <w:jc w:val="both"/>
        <w:outlineLvl w:val="3"/>
        <w:rPr>
          <w:rFonts w:ascii="Liberation Serif" w:hAnsi="Liberation Serif" w:cs="Liberation Serif"/>
          <w:sz w:val="28"/>
          <w:szCs w:val="28"/>
        </w:rPr>
      </w:pPr>
      <w:r>
        <w:rPr>
          <w:rFonts w:ascii="Liberation Serif" w:hAnsi="Liberation Serif" w:cs="Liberation Serif"/>
          <w:sz w:val="28"/>
          <w:szCs w:val="28"/>
        </w:rPr>
        <w:t>2)  принятие обоснованных управленческих решений по вопросам управления качеством образования по результатам МСОКО;</w:t>
      </w:r>
    </w:p>
    <w:p w:rsidR="00BB0EED" w:rsidRDefault="00BB0EED" w:rsidP="00BB0EED">
      <w:pPr>
        <w:pStyle w:val="a6"/>
        <w:numPr>
          <w:ilvl w:val="0"/>
          <w:numId w:val="7"/>
        </w:numPr>
        <w:spacing w:line="276" w:lineRule="auto"/>
        <w:ind w:left="567" w:right="-53" w:hanging="283"/>
        <w:jc w:val="both"/>
        <w:outlineLvl w:val="3"/>
        <w:rPr>
          <w:rFonts w:ascii="Liberation Serif" w:hAnsi="Liberation Serif" w:cs="Liberation Serif"/>
          <w:sz w:val="28"/>
          <w:szCs w:val="28"/>
        </w:rPr>
      </w:pPr>
      <w:r>
        <w:rPr>
          <w:rFonts w:ascii="Liberation Serif" w:hAnsi="Liberation Serif" w:cs="Liberation Serif"/>
          <w:sz w:val="28"/>
          <w:szCs w:val="28"/>
        </w:rPr>
        <w:t>прогнозирование развития муниципальной системы образования;</w:t>
      </w:r>
    </w:p>
    <w:p w:rsidR="00BB0EED" w:rsidRDefault="00BB0EED" w:rsidP="00BB0EED">
      <w:pPr>
        <w:pStyle w:val="a6"/>
        <w:numPr>
          <w:ilvl w:val="0"/>
          <w:numId w:val="7"/>
        </w:numPr>
        <w:spacing w:line="276" w:lineRule="auto"/>
        <w:ind w:left="567" w:right="-53" w:hanging="283"/>
        <w:jc w:val="both"/>
        <w:outlineLvl w:val="3"/>
        <w:rPr>
          <w:rFonts w:ascii="Liberation Serif" w:hAnsi="Liberation Serif" w:cs="Liberation Serif"/>
          <w:sz w:val="28"/>
          <w:szCs w:val="28"/>
        </w:rPr>
      </w:pPr>
      <w:r>
        <w:rPr>
          <w:rFonts w:ascii="Liberation Serif" w:hAnsi="Liberation Serif" w:cs="Liberation Serif"/>
          <w:sz w:val="28"/>
          <w:szCs w:val="28"/>
        </w:rPr>
        <w:t>повышение уровня информированности потребителей образовательных услуг.</w:t>
      </w:r>
    </w:p>
    <w:p w:rsidR="00BB0EED" w:rsidRDefault="00BB0EED" w:rsidP="00BB0EED">
      <w:pPr>
        <w:spacing w:line="276" w:lineRule="auto"/>
        <w:ind w:right="-53"/>
        <w:jc w:val="both"/>
        <w:outlineLvl w:val="3"/>
        <w:rPr>
          <w:rFonts w:ascii="Liberation Serif" w:hAnsi="Liberation Serif" w:cs="Liberation Serif"/>
          <w:sz w:val="28"/>
          <w:szCs w:val="28"/>
        </w:rPr>
      </w:pPr>
    </w:p>
    <w:p w:rsidR="00BB0EED" w:rsidRDefault="00BB0EED" w:rsidP="00BB0EED">
      <w:pPr>
        <w:spacing w:line="276" w:lineRule="auto"/>
        <w:ind w:right="-53" w:firstLine="284"/>
        <w:jc w:val="both"/>
        <w:outlineLvl w:val="3"/>
        <w:rPr>
          <w:rFonts w:ascii="Liberation Serif" w:hAnsi="Liberation Serif" w:cs="Liberation Serif"/>
          <w:sz w:val="28"/>
          <w:szCs w:val="28"/>
        </w:rPr>
      </w:pPr>
      <w:r>
        <w:rPr>
          <w:rFonts w:ascii="Liberation Serif" w:hAnsi="Liberation Serif" w:cs="Liberation Serif"/>
          <w:b/>
          <w:sz w:val="28"/>
          <w:szCs w:val="28"/>
        </w:rPr>
        <w:t>2.2 Задачи МСОКО</w:t>
      </w:r>
      <w:r>
        <w:rPr>
          <w:rFonts w:ascii="Liberation Serif" w:hAnsi="Liberation Serif" w:cs="Liberation Serif"/>
          <w:sz w:val="28"/>
          <w:szCs w:val="28"/>
        </w:rPr>
        <w:t>:</w:t>
      </w:r>
    </w:p>
    <w:p w:rsidR="00BB0EED" w:rsidRDefault="00BB0EED" w:rsidP="00BB0EED">
      <w:pPr>
        <w:jc w:val="both"/>
        <w:rPr>
          <w:rFonts w:ascii="Liberation Serif" w:hAnsi="Liberation Serif" w:cs="Liberation Serif"/>
          <w:b/>
          <w:color w:val="000000"/>
          <w:sz w:val="28"/>
          <w:szCs w:val="28"/>
        </w:rPr>
      </w:pPr>
      <w:r>
        <w:rPr>
          <w:rFonts w:ascii="Liberation Serif" w:hAnsi="Liberation Serif" w:cs="Liberation Serif"/>
          <w:sz w:val="28"/>
          <w:szCs w:val="28"/>
        </w:rPr>
        <w:t xml:space="preserve">     1) определение перечня критериев МСОКО с учетом социально-экономических особенностей Ту</w:t>
      </w:r>
      <w:r w:rsidR="00D022A5">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w:t>
      </w:r>
    </w:p>
    <w:p w:rsidR="00BB0EED" w:rsidRDefault="00BB0EED" w:rsidP="00BB0EED">
      <w:pPr>
        <w:pStyle w:val="a6"/>
        <w:numPr>
          <w:ilvl w:val="0"/>
          <w:numId w:val="8"/>
        </w:numPr>
        <w:ind w:left="0" w:firstLine="284"/>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осуществление оценки состояния и эффективности деятельности образовательных организаций в соответствии с требованиями лицензионных и </w:t>
      </w:r>
      <w:proofErr w:type="spellStart"/>
      <w:r>
        <w:rPr>
          <w:rFonts w:ascii="Liberation Serif" w:hAnsi="Liberation Serif" w:cs="Liberation Serif"/>
          <w:color w:val="000000"/>
          <w:sz w:val="28"/>
          <w:szCs w:val="28"/>
        </w:rPr>
        <w:t>аккредитационных</w:t>
      </w:r>
      <w:proofErr w:type="spellEnd"/>
      <w:r>
        <w:rPr>
          <w:rFonts w:ascii="Liberation Serif" w:hAnsi="Liberation Serif" w:cs="Liberation Serif"/>
          <w:color w:val="000000"/>
          <w:sz w:val="28"/>
          <w:szCs w:val="28"/>
        </w:rPr>
        <w:t xml:space="preserve"> процедур; </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осуществление оценки качества образования и образовательных достижений по уровням общего образования;</w:t>
      </w:r>
    </w:p>
    <w:p w:rsidR="00BB0EED" w:rsidRDefault="00BB0EED" w:rsidP="00BB0EED">
      <w:pPr>
        <w:pStyle w:val="a6"/>
        <w:numPr>
          <w:ilvl w:val="0"/>
          <w:numId w:val="8"/>
        </w:numPr>
        <w:ind w:left="0" w:firstLine="360"/>
        <w:jc w:val="both"/>
        <w:rPr>
          <w:rFonts w:ascii="Liberation Serif" w:hAnsi="Liberation Serif" w:cs="Liberation Serif"/>
          <w:color w:val="000000"/>
          <w:sz w:val="28"/>
          <w:szCs w:val="28"/>
        </w:rPr>
      </w:pPr>
      <w:r>
        <w:rPr>
          <w:rFonts w:ascii="Liberation Serif" w:hAnsi="Liberation Serif" w:cs="Liberation Serif"/>
          <w:color w:val="000000"/>
          <w:sz w:val="28"/>
          <w:szCs w:val="28"/>
        </w:rPr>
        <w:t>осуществление оценки уровня образовательных достижений обучающихся, воспитанников с учетом индивидуальных особенностей и потенциальных возможностей;</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создание условий для самооценки и самоанализа всех участников образовательных отношений; </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содействие принятию обоснованных управленческих решений по совершенствованию системы образования в Ту</w:t>
      </w:r>
      <w:r w:rsidR="00D022A5">
        <w:rPr>
          <w:rFonts w:ascii="Liberation Serif" w:hAnsi="Liberation Serif" w:cs="Liberation Serif"/>
          <w:color w:val="000000"/>
          <w:sz w:val="28"/>
          <w:szCs w:val="28"/>
        </w:rPr>
        <w:t>гулымском</w:t>
      </w:r>
      <w:r>
        <w:rPr>
          <w:rFonts w:ascii="Liberation Serif" w:hAnsi="Liberation Serif" w:cs="Liberation Serif"/>
          <w:color w:val="000000"/>
          <w:sz w:val="28"/>
          <w:szCs w:val="28"/>
        </w:rPr>
        <w:t xml:space="preserve"> городском округе;</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развитие системы повышения квалификации педагогических и руководящих работников системы образования Ту</w:t>
      </w:r>
      <w:r w:rsidR="00D022A5">
        <w:rPr>
          <w:rFonts w:ascii="Liberation Serif" w:hAnsi="Liberation Serif" w:cs="Liberation Serif"/>
          <w:color w:val="000000"/>
          <w:sz w:val="28"/>
          <w:szCs w:val="28"/>
        </w:rPr>
        <w:t>гулымского</w:t>
      </w:r>
      <w:r>
        <w:rPr>
          <w:rFonts w:ascii="Liberation Serif" w:hAnsi="Liberation Serif" w:cs="Liberation Serif"/>
          <w:color w:val="000000"/>
          <w:sz w:val="28"/>
          <w:szCs w:val="28"/>
        </w:rPr>
        <w:t xml:space="preserve"> городского округа;</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организация информационного, статистического, методического, аналитического и экспертного обеспечения мониторинга МСОКО;</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расширение участия общественности в независимой оценке качества образовательной деятельности образовательных организаций ТГО;</w:t>
      </w:r>
    </w:p>
    <w:p w:rsidR="00BB0EED" w:rsidRDefault="00BB0EED" w:rsidP="00BB0EED">
      <w:pPr>
        <w:pStyle w:val="a6"/>
        <w:numPr>
          <w:ilvl w:val="0"/>
          <w:numId w:val="8"/>
        </w:numPr>
        <w:ind w:left="0" w:firstLine="284"/>
        <w:jc w:val="both"/>
        <w:rPr>
          <w:rFonts w:ascii="Liberation Serif" w:hAnsi="Liberation Serif" w:cs="Liberation Serif"/>
          <w:color w:val="000000"/>
          <w:sz w:val="28"/>
          <w:szCs w:val="28"/>
        </w:rPr>
      </w:pPr>
      <w:r>
        <w:rPr>
          <w:rFonts w:ascii="Liberation Serif" w:hAnsi="Liberation Serif" w:cs="Liberation Serif"/>
          <w:color w:val="000000"/>
          <w:sz w:val="28"/>
          <w:szCs w:val="28"/>
        </w:rPr>
        <w:t>удовлетворение субъектов образования в объективной информации о состоянии и развитии системы образования в Ту</w:t>
      </w:r>
      <w:r w:rsidR="00D022A5">
        <w:rPr>
          <w:rFonts w:ascii="Liberation Serif" w:hAnsi="Liberation Serif" w:cs="Liberation Serif"/>
          <w:color w:val="000000"/>
          <w:sz w:val="28"/>
          <w:szCs w:val="28"/>
        </w:rPr>
        <w:t>гулымском</w:t>
      </w:r>
      <w:r>
        <w:rPr>
          <w:rFonts w:ascii="Liberation Serif" w:hAnsi="Liberation Serif" w:cs="Liberation Serif"/>
          <w:color w:val="000000"/>
          <w:sz w:val="28"/>
          <w:szCs w:val="28"/>
        </w:rPr>
        <w:t xml:space="preserve"> городском округе.</w:t>
      </w:r>
    </w:p>
    <w:p w:rsidR="00BB0EED" w:rsidRDefault="00BB0EED" w:rsidP="00BB0EED">
      <w:pPr>
        <w:spacing w:line="276" w:lineRule="auto"/>
        <w:ind w:left="284" w:right="-53"/>
        <w:jc w:val="both"/>
        <w:outlineLvl w:val="3"/>
        <w:rPr>
          <w:rFonts w:ascii="Liberation Serif" w:hAnsi="Liberation Serif" w:cs="Liberation Serif"/>
          <w:sz w:val="28"/>
          <w:szCs w:val="28"/>
        </w:rPr>
      </w:pPr>
    </w:p>
    <w:p w:rsidR="00BB0EED" w:rsidRDefault="00BB0EED" w:rsidP="00BB0EED">
      <w:pPr>
        <w:pStyle w:val="a6"/>
        <w:numPr>
          <w:ilvl w:val="1"/>
          <w:numId w:val="2"/>
        </w:numPr>
        <w:spacing w:line="276" w:lineRule="auto"/>
        <w:ind w:right="-53"/>
        <w:jc w:val="both"/>
        <w:outlineLvl w:val="3"/>
        <w:rPr>
          <w:rFonts w:ascii="Liberation Serif" w:hAnsi="Liberation Serif" w:cs="Liberation Serif"/>
          <w:b/>
          <w:sz w:val="28"/>
          <w:szCs w:val="28"/>
        </w:rPr>
      </w:pPr>
      <w:r>
        <w:rPr>
          <w:rFonts w:ascii="Liberation Serif" w:hAnsi="Liberation Serif" w:cs="Liberation Serif"/>
          <w:b/>
          <w:sz w:val="28"/>
          <w:szCs w:val="28"/>
        </w:rPr>
        <w:t>Общие принципы МСОКО:</w:t>
      </w:r>
    </w:p>
    <w:p w:rsidR="00BB0EED" w:rsidRDefault="00BB0EED" w:rsidP="00BB0EED">
      <w:pPr>
        <w:pStyle w:val="a6"/>
        <w:numPr>
          <w:ilvl w:val="0"/>
          <w:numId w:val="9"/>
        </w:numPr>
        <w:spacing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объективность, полнота, достоверность и системность информации;</w:t>
      </w:r>
    </w:p>
    <w:p w:rsidR="00BB0EED" w:rsidRDefault="00BB0EED" w:rsidP="00BB0EED">
      <w:pPr>
        <w:pStyle w:val="a6"/>
        <w:numPr>
          <w:ilvl w:val="0"/>
          <w:numId w:val="9"/>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 xml:space="preserve">открытость, </w:t>
      </w:r>
      <w:r>
        <w:rPr>
          <w:rFonts w:ascii="Liberation Serif" w:hAnsi="Liberation Serif" w:cs="Liberation Serif"/>
          <w:color w:val="000000"/>
          <w:sz w:val="28"/>
          <w:szCs w:val="28"/>
        </w:rPr>
        <w:t>прозрачность процедур оценки качества образования</w:t>
      </w:r>
      <w:r>
        <w:rPr>
          <w:rFonts w:ascii="Liberation Serif" w:hAnsi="Liberation Serif" w:cs="Liberation Serif"/>
          <w:sz w:val="28"/>
          <w:szCs w:val="28"/>
        </w:rPr>
        <w:t xml:space="preserve"> и информационная безопасность;</w:t>
      </w:r>
    </w:p>
    <w:p w:rsidR="00BB0EED" w:rsidRDefault="00BB0EED" w:rsidP="00BB0EED">
      <w:pPr>
        <w:pStyle w:val="a6"/>
        <w:numPr>
          <w:ilvl w:val="0"/>
          <w:numId w:val="9"/>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ориентация на требования внешних пользователей;</w:t>
      </w:r>
    </w:p>
    <w:p w:rsidR="00BB0EED" w:rsidRDefault="00BB0EED" w:rsidP="00BB0EED">
      <w:pPr>
        <w:pStyle w:val="a6"/>
        <w:numPr>
          <w:ilvl w:val="0"/>
          <w:numId w:val="9"/>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учет текущих   и перспективных   потребностей   системы   образования   с учетом социально-экономических особенностей ТГО;</w:t>
      </w:r>
    </w:p>
    <w:p w:rsidR="00BB0EED" w:rsidRDefault="00BB0EED" w:rsidP="00BB0EED">
      <w:pPr>
        <w:pStyle w:val="a6"/>
        <w:numPr>
          <w:ilvl w:val="0"/>
          <w:numId w:val="9"/>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организация аналитической деятельности по результатам оценки качества;</w:t>
      </w:r>
    </w:p>
    <w:p w:rsidR="00BB0EED" w:rsidRDefault="00BB0EED" w:rsidP="00BB0EED">
      <w:pPr>
        <w:pStyle w:val="a6"/>
        <w:numPr>
          <w:ilvl w:val="0"/>
          <w:numId w:val="9"/>
        </w:numPr>
        <w:ind w:left="-142" w:firstLine="426"/>
        <w:jc w:val="both"/>
        <w:rPr>
          <w:rFonts w:ascii="Liberation Serif" w:hAnsi="Liberation Serif" w:cs="Liberation Serif"/>
          <w:sz w:val="28"/>
          <w:szCs w:val="28"/>
        </w:rPr>
      </w:pPr>
      <w:r>
        <w:rPr>
          <w:rFonts w:ascii="Liberation Serif" w:hAnsi="Liberation Serif" w:cs="Liberation Serif"/>
          <w:sz w:val="28"/>
          <w:szCs w:val="28"/>
        </w:rPr>
        <w:lastRenderedPageBreak/>
        <w:t>оптимальность использования источников первичных данных для определения   показателей   качества   и эффективности   образования (с учетом возможности их многократного</w:t>
      </w:r>
      <w:r>
        <w:rPr>
          <w:rFonts w:ascii="Liberation Serif" w:hAnsi="Liberation Serif" w:cs="Liberation Serif"/>
          <w:sz w:val="28"/>
          <w:szCs w:val="28"/>
        </w:rPr>
        <w:tab/>
        <w:t>использования обоснованности);</w:t>
      </w:r>
    </w:p>
    <w:p w:rsidR="00BB0EED" w:rsidRDefault="00BB0EED" w:rsidP="00BB0EED">
      <w:pPr>
        <w:pStyle w:val="a6"/>
        <w:numPr>
          <w:ilvl w:val="0"/>
          <w:numId w:val="9"/>
        </w:numPr>
        <w:spacing w:line="276" w:lineRule="auto"/>
        <w:ind w:left="-142" w:right="-53" w:firstLine="502"/>
        <w:jc w:val="both"/>
        <w:outlineLvl w:val="3"/>
        <w:rPr>
          <w:rFonts w:ascii="Liberation Serif" w:hAnsi="Liberation Serif" w:cs="Liberation Serif"/>
          <w:sz w:val="28"/>
          <w:szCs w:val="28"/>
        </w:rPr>
      </w:pPr>
      <w:r>
        <w:rPr>
          <w:rFonts w:ascii="Liberation Serif" w:hAnsi="Liberation Serif" w:cs="Liberation Serif"/>
          <w:sz w:val="28"/>
          <w:szCs w:val="28"/>
        </w:rPr>
        <w:t>соблюдения морально-этических норм при проведении процедур оценки качества образования;</w:t>
      </w:r>
    </w:p>
    <w:p w:rsidR="00BB0EED" w:rsidRDefault="00BB0EED" w:rsidP="00BB0EED">
      <w:pPr>
        <w:ind w:right="-53"/>
        <w:jc w:val="both"/>
        <w:outlineLvl w:val="3"/>
        <w:rPr>
          <w:rFonts w:ascii="Liberation Serif" w:hAnsi="Liberation Serif" w:cs="Liberation Serif"/>
          <w:b/>
          <w:color w:val="000000"/>
          <w:sz w:val="28"/>
          <w:szCs w:val="28"/>
        </w:rPr>
      </w:pPr>
      <w:r>
        <w:rPr>
          <w:rFonts w:ascii="Liberation Serif" w:hAnsi="Liberation Serif" w:cs="Liberation Serif"/>
          <w:b/>
          <w:color w:val="000000"/>
          <w:sz w:val="28"/>
          <w:szCs w:val="28"/>
        </w:rPr>
        <w:t>2.4. Объекты МСОКО.</w:t>
      </w:r>
    </w:p>
    <w:p w:rsidR="00BB0EED" w:rsidRDefault="00BB0EED" w:rsidP="00BB0EED">
      <w:pPr>
        <w:ind w:left="-142" w:right="-53" w:firstLine="284"/>
        <w:jc w:val="both"/>
        <w:outlineLvl w:val="3"/>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 основные образовательные программы: дошкольного образования, начального общего, основного общего и среднего общего образования;</w:t>
      </w:r>
    </w:p>
    <w:p w:rsidR="00BB0EED" w:rsidRDefault="00BB0EED" w:rsidP="00BB0EED">
      <w:pPr>
        <w:ind w:left="-142" w:right="-53" w:firstLine="284"/>
        <w:jc w:val="both"/>
        <w:outlineLvl w:val="3"/>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2) условия реализации основных образовательных программ: дошкольного образования, начального общего, основного общего и среднего общего образования;</w:t>
      </w:r>
    </w:p>
    <w:p w:rsidR="00BB0EED" w:rsidRDefault="00BB0EED" w:rsidP="00BB0EED">
      <w:pPr>
        <w:ind w:left="-142" w:right="-53" w:firstLine="284"/>
        <w:jc w:val="both"/>
        <w:outlineLvl w:val="3"/>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3) результаты освоения </w:t>
      </w:r>
      <w:proofErr w:type="gramStart"/>
      <w:r>
        <w:rPr>
          <w:rFonts w:ascii="Liberation Serif" w:hAnsi="Liberation Serif" w:cs="Liberation Serif"/>
          <w:color w:val="000000"/>
          <w:sz w:val="28"/>
          <w:szCs w:val="28"/>
        </w:rPr>
        <w:t>обучающимися</w:t>
      </w:r>
      <w:proofErr w:type="gramEnd"/>
      <w:r>
        <w:rPr>
          <w:rFonts w:ascii="Liberation Serif" w:hAnsi="Liberation Serif" w:cs="Liberation Serif"/>
          <w:color w:val="000000"/>
          <w:sz w:val="28"/>
          <w:szCs w:val="28"/>
        </w:rPr>
        <w:t xml:space="preserve"> основных образовательных программ: дошкольного образования, начального общего образования, основного общего и среднего общего образования.</w:t>
      </w:r>
    </w:p>
    <w:p w:rsidR="00BB0EED" w:rsidRDefault="00BB0EED" w:rsidP="00BB0EED">
      <w:pPr>
        <w:ind w:right="-53"/>
        <w:jc w:val="both"/>
        <w:outlineLvl w:val="3"/>
        <w:rPr>
          <w:rFonts w:ascii="Liberation Serif" w:hAnsi="Liberation Serif" w:cs="Liberation Serif"/>
          <w:b/>
          <w:color w:val="000000"/>
          <w:sz w:val="28"/>
          <w:szCs w:val="28"/>
        </w:rPr>
      </w:pPr>
    </w:p>
    <w:p w:rsidR="00BB0EED" w:rsidRDefault="00BB0EED" w:rsidP="00BB0EED">
      <w:pPr>
        <w:ind w:right="-53"/>
        <w:jc w:val="center"/>
        <w:outlineLvl w:val="3"/>
        <w:rPr>
          <w:rStyle w:val="a8"/>
          <w:i w:val="0"/>
        </w:rPr>
      </w:pPr>
      <w:r>
        <w:rPr>
          <w:rFonts w:ascii="Liberation Serif" w:hAnsi="Liberation Serif" w:cs="Liberation Serif"/>
          <w:b/>
          <w:color w:val="000000"/>
          <w:sz w:val="28"/>
          <w:szCs w:val="28"/>
        </w:rPr>
        <w:t>3.</w:t>
      </w:r>
      <w:r>
        <w:rPr>
          <w:rFonts w:ascii="Liberation Serif" w:hAnsi="Liberation Serif" w:cs="Liberation Serif"/>
          <w:b/>
          <w:i/>
          <w:color w:val="000000"/>
          <w:sz w:val="28"/>
          <w:szCs w:val="28"/>
        </w:rPr>
        <w:t xml:space="preserve"> </w:t>
      </w:r>
      <w:r>
        <w:rPr>
          <w:rStyle w:val="a8"/>
          <w:rFonts w:ascii="Liberation Serif" w:hAnsi="Liberation Serif" w:cs="Liberation Serif"/>
          <w:b/>
          <w:i w:val="0"/>
          <w:color w:val="000000"/>
          <w:sz w:val="28"/>
          <w:szCs w:val="28"/>
        </w:rPr>
        <w:t>Функции субъектов МСОКО:</w:t>
      </w:r>
    </w:p>
    <w:p w:rsidR="00BB0EED" w:rsidRDefault="00D022A5" w:rsidP="00BB0EED">
      <w:pPr>
        <w:ind w:right="-53"/>
        <w:jc w:val="both"/>
        <w:outlineLvl w:val="3"/>
      </w:pPr>
      <w:r>
        <w:rPr>
          <w:rFonts w:ascii="Liberation Serif" w:hAnsi="Liberation Serif" w:cs="Liberation Serif"/>
          <w:b/>
          <w:sz w:val="28"/>
          <w:szCs w:val="28"/>
        </w:rPr>
        <w:t xml:space="preserve">3.1. </w:t>
      </w:r>
      <w:r w:rsidR="00BB0EED">
        <w:rPr>
          <w:rFonts w:ascii="Liberation Serif" w:hAnsi="Liberation Serif" w:cs="Liberation Serif"/>
          <w:b/>
          <w:sz w:val="28"/>
          <w:szCs w:val="28"/>
        </w:rPr>
        <w:t>Управление образовани</w:t>
      </w:r>
      <w:r>
        <w:rPr>
          <w:rFonts w:ascii="Liberation Serif" w:hAnsi="Liberation Serif" w:cs="Liberation Serif"/>
          <w:b/>
          <w:sz w:val="28"/>
          <w:szCs w:val="28"/>
        </w:rPr>
        <w:t>я администрации ТГО:</w:t>
      </w:r>
    </w:p>
    <w:p w:rsidR="00BB0EED" w:rsidRDefault="00BB0EED" w:rsidP="00BB0EED">
      <w:pPr>
        <w:pStyle w:val="a6"/>
        <w:numPr>
          <w:ilvl w:val="0"/>
          <w:numId w:val="10"/>
        </w:numPr>
        <w:spacing w:line="276" w:lineRule="auto"/>
        <w:ind w:right="-53" w:hanging="754"/>
        <w:jc w:val="both"/>
        <w:outlineLvl w:val="3"/>
        <w:rPr>
          <w:rFonts w:ascii="Liberation Serif" w:hAnsi="Liberation Serif" w:cs="Liberation Serif"/>
          <w:sz w:val="28"/>
          <w:szCs w:val="28"/>
        </w:rPr>
      </w:pPr>
      <w:r>
        <w:rPr>
          <w:rFonts w:ascii="Liberation Serif" w:hAnsi="Liberation Serif" w:cs="Liberation Serif"/>
          <w:sz w:val="28"/>
          <w:szCs w:val="28"/>
        </w:rPr>
        <w:t>постановка задач в части управления качеством образования;</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содействие в проведении международных, федеральных, региональных мониторинговых, контрольно</w:t>
      </w:r>
      <w:r w:rsidR="00D022A5">
        <w:rPr>
          <w:rFonts w:ascii="Liberation Serif" w:hAnsi="Liberation Serif" w:cs="Liberation Serif"/>
          <w:sz w:val="28"/>
          <w:szCs w:val="28"/>
        </w:rPr>
        <w:t>-</w:t>
      </w:r>
      <w:r>
        <w:rPr>
          <w:rFonts w:ascii="Liberation Serif" w:hAnsi="Liberation Serif" w:cs="Liberation Serif"/>
          <w:sz w:val="28"/>
          <w:szCs w:val="28"/>
        </w:rPr>
        <w:t>оценочных процедур</w:t>
      </w:r>
      <w:r w:rsidR="00D022A5">
        <w:rPr>
          <w:rFonts w:ascii="Liberation Serif" w:hAnsi="Liberation Serif" w:cs="Liberation Serif"/>
          <w:sz w:val="28"/>
          <w:szCs w:val="28"/>
        </w:rPr>
        <w:t>,</w:t>
      </w:r>
      <w:r>
        <w:rPr>
          <w:rFonts w:ascii="Liberation Serif" w:hAnsi="Liberation Serif" w:cs="Liberation Serif"/>
          <w:sz w:val="28"/>
          <w:szCs w:val="28"/>
        </w:rPr>
        <w:t xml:space="preserve"> социологических исследований по вопросам качества образования;</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обеспечение проведения государственной итоговой аттестации, единого государственного экзамена в общеобразовательных организациях Ту</w:t>
      </w:r>
      <w:r w:rsidR="00D022A5">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обеспечение проведения контрольно-оценочных процедур в образовательных организациях Ту</w:t>
      </w:r>
      <w:r w:rsidR="00D022A5">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обеспечение участия обучающихся, родителей (законных представителей), педагогических работников, общественных наблюдателей в процедурах оценки качества образования;</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осуществление сбора статистической информации о состоянии МСОКО;</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обеспечение сбора, обработки и передачи информации о муниципальной системе образованиям на региональный уровень;</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осуществление (в рамках своих полномочий) проведения процедур независимой оценки качества образования и содействие их развитию;</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осуществление анализа состояния муниципальной системы образования с учетом результатов независимой оценки качества образования для принятия управленческих решений по их развитию;</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осуществление внутренней оценки качества образования, мониторинг результатов и перспектив развития образовательных организаций Ту</w:t>
      </w:r>
      <w:r w:rsidR="00D022A5">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lastRenderedPageBreak/>
        <w:t>обеспечение информационной открытости проведения процедур МСОКО, РСОКО в соответствии с действующим законодательством;</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осуществлять взаимодействие с ГАОУ ДПО СО «ИРО» по вопросам развития РСОКО, МСОКО;</w:t>
      </w:r>
    </w:p>
    <w:p w:rsidR="00BB0EED" w:rsidRDefault="00BB0EED" w:rsidP="00BB0EED">
      <w:pPr>
        <w:pStyle w:val="a6"/>
        <w:numPr>
          <w:ilvl w:val="0"/>
          <w:numId w:val="10"/>
        </w:numPr>
        <w:spacing w:line="276" w:lineRule="auto"/>
        <w:ind w:left="-142"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участие в обсуждении системы критериев и показателей, характеризующих состояние и динамику развития общеобразовательных организаций Ту</w:t>
      </w:r>
      <w:r w:rsidR="00D022A5">
        <w:rPr>
          <w:rFonts w:ascii="Liberation Serif" w:hAnsi="Liberation Serif" w:cs="Liberation Serif"/>
          <w:sz w:val="28"/>
          <w:szCs w:val="28"/>
        </w:rPr>
        <w:t>гулымского городского округа;</w:t>
      </w:r>
    </w:p>
    <w:p w:rsidR="00BB0EED" w:rsidRDefault="00BB0EED" w:rsidP="00BB0EED">
      <w:pPr>
        <w:numPr>
          <w:ilvl w:val="0"/>
          <w:numId w:val="10"/>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подготовка нормативно-правовых актов, регулирующих и обеспечивающих муниципальную систему оценки качества образования;</w:t>
      </w:r>
    </w:p>
    <w:p w:rsidR="00BB0EED" w:rsidRDefault="00BB0EED" w:rsidP="00BB0EED">
      <w:pPr>
        <w:numPr>
          <w:ilvl w:val="0"/>
          <w:numId w:val="10"/>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организационно-методическое сопровождение деятельности МСОКО;</w:t>
      </w:r>
    </w:p>
    <w:p w:rsidR="00BB0EED" w:rsidRDefault="00BB0EED" w:rsidP="00BB0EED">
      <w:pPr>
        <w:numPr>
          <w:ilvl w:val="0"/>
          <w:numId w:val="10"/>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методическое сопровождение руководителей муниципальных образовательных организаций по управлению качеством образования на уровне образовательной организации;</w:t>
      </w:r>
    </w:p>
    <w:p w:rsidR="00BB0EED" w:rsidRDefault="00BB0EED" w:rsidP="00BB0EED">
      <w:pPr>
        <w:numPr>
          <w:ilvl w:val="0"/>
          <w:numId w:val="10"/>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color w:val="000000"/>
          <w:sz w:val="28"/>
          <w:szCs w:val="28"/>
        </w:rPr>
        <w:t>информационное обеспечение управленческих решений по проблемам повышения качества образования и развития системы образования в ТГО;</w:t>
      </w:r>
    </w:p>
    <w:p w:rsidR="00BB0EED" w:rsidRDefault="00BB0EED" w:rsidP="00BB0EED">
      <w:pPr>
        <w:ind w:firstLine="284"/>
        <w:rPr>
          <w:rFonts w:ascii="Liberation Serif" w:hAnsi="Liberation Serif" w:cs="Liberation Serif"/>
          <w:b/>
          <w:i/>
          <w:sz w:val="28"/>
          <w:szCs w:val="28"/>
        </w:rPr>
      </w:pPr>
    </w:p>
    <w:p w:rsidR="00BB0EED" w:rsidRDefault="00BB0EED" w:rsidP="00BB0EED">
      <w:pPr>
        <w:ind w:firstLine="284"/>
        <w:rPr>
          <w:rFonts w:ascii="Liberation Serif" w:hAnsi="Liberation Serif" w:cs="Liberation Serif"/>
          <w:b/>
          <w:sz w:val="28"/>
          <w:szCs w:val="28"/>
        </w:rPr>
      </w:pPr>
      <w:r>
        <w:rPr>
          <w:rFonts w:ascii="Liberation Serif" w:hAnsi="Liberation Serif" w:cs="Liberation Serif"/>
          <w:b/>
          <w:sz w:val="28"/>
          <w:szCs w:val="28"/>
        </w:rPr>
        <w:t>3.2 Районные методические объединения</w:t>
      </w:r>
    </w:p>
    <w:p w:rsidR="00BB0EED" w:rsidRDefault="00BB0EED" w:rsidP="00D022A5">
      <w:pPr>
        <w:jc w:val="both"/>
        <w:rPr>
          <w:rFonts w:ascii="Liberation Serif" w:hAnsi="Liberation Serif" w:cs="Liberation Serif"/>
          <w:sz w:val="28"/>
          <w:szCs w:val="28"/>
        </w:rPr>
      </w:pPr>
      <w:r>
        <w:rPr>
          <w:rFonts w:ascii="Liberation Serif" w:hAnsi="Liberation Serif" w:cs="Liberation Serif"/>
          <w:sz w:val="28"/>
          <w:szCs w:val="28"/>
        </w:rPr>
        <w:t xml:space="preserve">осуществляют информационно-методическое сопровождение РСОКО и МСОКО на основе </w:t>
      </w:r>
      <w:proofErr w:type="gramStart"/>
      <w:r>
        <w:rPr>
          <w:rFonts w:ascii="Liberation Serif" w:hAnsi="Liberation Serif" w:cs="Liberation Serif"/>
          <w:sz w:val="28"/>
          <w:szCs w:val="28"/>
        </w:rPr>
        <w:t>анализа результатов независимой оценки качества образования</w:t>
      </w:r>
      <w:proofErr w:type="gramEnd"/>
      <w:r>
        <w:rPr>
          <w:rFonts w:ascii="Liberation Serif" w:hAnsi="Liberation Serif" w:cs="Liberation Serif"/>
          <w:sz w:val="28"/>
          <w:szCs w:val="28"/>
        </w:rPr>
        <w:t>.</w:t>
      </w:r>
    </w:p>
    <w:p w:rsidR="00BB0EED" w:rsidRDefault="00BB0EED" w:rsidP="00BB0EED">
      <w:pPr>
        <w:rPr>
          <w:rFonts w:ascii="Liberation Serif" w:hAnsi="Liberation Serif" w:cs="Liberation Serif"/>
          <w:sz w:val="28"/>
          <w:szCs w:val="28"/>
        </w:rPr>
      </w:pPr>
    </w:p>
    <w:p w:rsidR="00BB0EED" w:rsidRDefault="00BB0EED" w:rsidP="00BB0EED">
      <w:pPr>
        <w:rPr>
          <w:rFonts w:ascii="Liberation Serif" w:hAnsi="Liberation Serif" w:cs="Liberation Serif"/>
          <w:b/>
          <w:sz w:val="28"/>
          <w:szCs w:val="28"/>
        </w:rPr>
      </w:pPr>
      <w:r>
        <w:rPr>
          <w:rFonts w:ascii="Liberation Serif" w:hAnsi="Liberation Serif" w:cs="Liberation Serif"/>
          <w:b/>
          <w:sz w:val="28"/>
          <w:szCs w:val="28"/>
        </w:rPr>
        <w:t xml:space="preserve">    3.3 Образовательные организации Ту</w:t>
      </w:r>
      <w:r w:rsidR="00D022A5">
        <w:rPr>
          <w:rFonts w:ascii="Liberation Serif" w:hAnsi="Liberation Serif" w:cs="Liberation Serif"/>
          <w:b/>
          <w:sz w:val="28"/>
          <w:szCs w:val="28"/>
        </w:rPr>
        <w:t>гулымского</w:t>
      </w:r>
      <w:r>
        <w:rPr>
          <w:rFonts w:ascii="Liberation Serif" w:hAnsi="Liberation Serif" w:cs="Liberation Serif"/>
          <w:b/>
          <w:sz w:val="28"/>
          <w:szCs w:val="28"/>
        </w:rPr>
        <w:t xml:space="preserve"> городского округа</w:t>
      </w:r>
    </w:p>
    <w:p w:rsidR="00BB0EED" w:rsidRDefault="00BB0EED" w:rsidP="00D022A5">
      <w:pPr>
        <w:pStyle w:val="a6"/>
        <w:numPr>
          <w:ilvl w:val="0"/>
          <w:numId w:val="11"/>
        </w:numPr>
        <w:jc w:val="both"/>
        <w:rPr>
          <w:rFonts w:ascii="Liberation Serif" w:hAnsi="Liberation Serif" w:cs="Liberation Serif"/>
          <w:sz w:val="28"/>
          <w:szCs w:val="28"/>
        </w:rPr>
      </w:pPr>
      <w:r>
        <w:rPr>
          <w:rFonts w:ascii="Liberation Serif" w:hAnsi="Liberation Serif" w:cs="Liberation Serif"/>
          <w:sz w:val="28"/>
          <w:szCs w:val="28"/>
        </w:rPr>
        <w:t>обеспечивают функционирование системы внутренней оценки качества образования;</w:t>
      </w:r>
    </w:p>
    <w:p w:rsidR="00BB0EED" w:rsidRDefault="00BB0EED" w:rsidP="00D022A5">
      <w:pPr>
        <w:pStyle w:val="a6"/>
        <w:numPr>
          <w:ilvl w:val="0"/>
          <w:numId w:val="11"/>
        </w:numPr>
        <w:ind w:left="0" w:firstLine="426"/>
        <w:jc w:val="both"/>
        <w:rPr>
          <w:rFonts w:ascii="Liberation Serif" w:hAnsi="Liberation Serif" w:cs="Liberation Serif"/>
          <w:sz w:val="28"/>
          <w:szCs w:val="28"/>
        </w:rPr>
      </w:pPr>
      <w:r>
        <w:rPr>
          <w:rFonts w:ascii="Liberation Serif" w:hAnsi="Liberation Serif" w:cs="Liberation Serif"/>
          <w:sz w:val="28"/>
          <w:szCs w:val="28"/>
        </w:rPr>
        <w:t>осуществляют ведение, сбор и представление сведений в действующие в Свердловской области базы данных;</w:t>
      </w:r>
    </w:p>
    <w:p w:rsidR="00BB0EED" w:rsidRDefault="00BB0EED" w:rsidP="00D022A5">
      <w:pPr>
        <w:pStyle w:val="a6"/>
        <w:numPr>
          <w:ilvl w:val="0"/>
          <w:numId w:val="11"/>
        </w:numPr>
        <w:ind w:left="0" w:firstLine="426"/>
        <w:jc w:val="both"/>
        <w:rPr>
          <w:rFonts w:ascii="Liberation Serif" w:hAnsi="Liberation Serif" w:cs="Liberation Serif"/>
          <w:sz w:val="28"/>
          <w:szCs w:val="28"/>
        </w:rPr>
      </w:pPr>
      <w:r>
        <w:rPr>
          <w:rFonts w:ascii="Liberation Serif" w:hAnsi="Liberation Serif" w:cs="Liberation Serif"/>
          <w:sz w:val="28"/>
          <w:szCs w:val="28"/>
        </w:rPr>
        <w:t xml:space="preserve">обеспечивают информационную открытость </w:t>
      </w:r>
      <w:proofErr w:type="gramStart"/>
      <w:r>
        <w:rPr>
          <w:rFonts w:ascii="Liberation Serif" w:hAnsi="Liberation Serif" w:cs="Liberation Serif"/>
          <w:sz w:val="28"/>
          <w:szCs w:val="28"/>
        </w:rPr>
        <w:t>проведения процедур оценки качества образования</w:t>
      </w:r>
      <w:proofErr w:type="gramEnd"/>
      <w:r>
        <w:rPr>
          <w:rFonts w:ascii="Liberation Serif" w:hAnsi="Liberation Serif" w:cs="Liberation Serif"/>
          <w:sz w:val="28"/>
          <w:szCs w:val="28"/>
        </w:rPr>
        <w:t>;</w:t>
      </w:r>
    </w:p>
    <w:p w:rsidR="00BB0EED" w:rsidRDefault="00BB0EED" w:rsidP="00BB0EED">
      <w:pPr>
        <w:pStyle w:val="a6"/>
        <w:numPr>
          <w:ilvl w:val="0"/>
          <w:numId w:val="11"/>
        </w:numPr>
        <w:ind w:left="0" w:firstLine="426"/>
        <w:rPr>
          <w:rFonts w:ascii="Liberation Serif" w:hAnsi="Liberation Serif" w:cs="Liberation Serif"/>
          <w:sz w:val="28"/>
          <w:szCs w:val="28"/>
        </w:rPr>
      </w:pPr>
      <w:r>
        <w:rPr>
          <w:rFonts w:ascii="Liberation Serif" w:hAnsi="Liberation Serif" w:cs="Liberation Serif"/>
          <w:sz w:val="28"/>
          <w:szCs w:val="28"/>
        </w:rPr>
        <w:t xml:space="preserve">обеспечивают регулярное проведение </w:t>
      </w:r>
      <w:proofErr w:type="spellStart"/>
      <w:r>
        <w:rPr>
          <w:rFonts w:ascii="Liberation Serif" w:hAnsi="Liberation Serif" w:cs="Liberation Serif"/>
          <w:sz w:val="28"/>
          <w:szCs w:val="28"/>
        </w:rPr>
        <w:t>самообследования</w:t>
      </w:r>
      <w:proofErr w:type="spellEnd"/>
      <w:r>
        <w:rPr>
          <w:rFonts w:ascii="Liberation Serif" w:hAnsi="Liberation Serif" w:cs="Liberation Serif"/>
          <w:sz w:val="28"/>
          <w:szCs w:val="28"/>
        </w:rPr>
        <w:t>;</w:t>
      </w:r>
    </w:p>
    <w:p w:rsidR="00BB0EED" w:rsidRDefault="00BB0EED" w:rsidP="00D022A5">
      <w:pPr>
        <w:pStyle w:val="a6"/>
        <w:numPr>
          <w:ilvl w:val="0"/>
          <w:numId w:val="11"/>
        </w:numPr>
        <w:ind w:left="0" w:firstLine="426"/>
        <w:jc w:val="both"/>
        <w:rPr>
          <w:rFonts w:ascii="Liberation Serif" w:hAnsi="Liberation Serif" w:cs="Liberation Serif"/>
          <w:sz w:val="28"/>
          <w:szCs w:val="28"/>
        </w:rPr>
      </w:pPr>
      <w:r>
        <w:rPr>
          <w:rFonts w:ascii="Liberation Serif" w:hAnsi="Liberation Serif" w:cs="Liberation Serif"/>
          <w:sz w:val="28"/>
          <w:szCs w:val="28"/>
        </w:rPr>
        <w:t>обеспечивают проведение процедур независимой оценки качества образования;</w:t>
      </w:r>
    </w:p>
    <w:p w:rsidR="00BB0EED" w:rsidRDefault="00BB0EED" w:rsidP="00D022A5">
      <w:pPr>
        <w:pStyle w:val="a6"/>
        <w:numPr>
          <w:ilvl w:val="0"/>
          <w:numId w:val="11"/>
        </w:numPr>
        <w:ind w:left="0" w:firstLine="426"/>
        <w:jc w:val="both"/>
        <w:rPr>
          <w:rFonts w:ascii="Liberation Serif" w:hAnsi="Liberation Serif" w:cs="Liberation Serif"/>
          <w:sz w:val="28"/>
          <w:szCs w:val="28"/>
        </w:rPr>
      </w:pPr>
      <w:r>
        <w:rPr>
          <w:rFonts w:ascii="Liberation Serif" w:hAnsi="Liberation Serif" w:cs="Liberation Serif"/>
          <w:sz w:val="28"/>
          <w:szCs w:val="28"/>
        </w:rPr>
        <w:t>осуществляют анализ состояния системы образования образовательной организации с использованием результатов независимой оценки качества образования для принятия управленческих решений по ее развитию;</w:t>
      </w:r>
    </w:p>
    <w:p w:rsidR="00BB0EED" w:rsidRDefault="00BB0EED" w:rsidP="00D022A5">
      <w:pPr>
        <w:pStyle w:val="a6"/>
        <w:numPr>
          <w:ilvl w:val="0"/>
          <w:numId w:val="11"/>
        </w:numPr>
        <w:ind w:left="0" w:firstLine="426"/>
        <w:jc w:val="both"/>
        <w:rPr>
          <w:rFonts w:ascii="Liberation Serif" w:hAnsi="Liberation Serif" w:cs="Liberation Serif"/>
          <w:sz w:val="28"/>
          <w:szCs w:val="28"/>
        </w:rPr>
      </w:pPr>
      <w:r>
        <w:rPr>
          <w:rFonts w:ascii="Liberation Serif" w:hAnsi="Liberation Serif" w:cs="Liberation Serif"/>
          <w:sz w:val="28"/>
          <w:szCs w:val="28"/>
        </w:rPr>
        <w:t>организует систему мониторинга качества образования в ОО, осуществляют сбор, обработку, хранение и представление информации о состоянии и динамике развития образовательной организации;</w:t>
      </w:r>
    </w:p>
    <w:p w:rsidR="00BB0EED" w:rsidRDefault="00BB0EED" w:rsidP="00BB0EED">
      <w:pPr>
        <w:pStyle w:val="1"/>
        <w:numPr>
          <w:ilvl w:val="0"/>
          <w:numId w:val="11"/>
        </w:numPr>
        <w:spacing w:before="0" w:beforeAutospacing="0" w:after="0" w:afterAutospacing="0" w:line="276" w:lineRule="auto"/>
        <w:ind w:left="0"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t>обеспечивают проведение в образовательной организации контрольно-оценочных процедур, мониторинговых, социологических и статистических исследований по вопросам качества образования, в том числе проведение процедур независимой оценки качества образования;</w:t>
      </w:r>
    </w:p>
    <w:p w:rsidR="00BB0EED" w:rsidRDefault="00BB0EED" w:rsidP="00BB0EED">
      <w:pPr>
        <w:pStyle w:val="1"/>
        <w:numPr>
          <w:ilvl w:val="0"/>
          <w:numId w:val="11"/>
        </w:numPr>
        <w:spacing w:before="0" w:beforeAutospacing="0" w:after="0" w:afterAutospacing="0" w:line="276" w:lineRule="auto"/>
        <w:ind w:left="0" w:right="-53" w:firstLine="284"/>
        <w:jc w:val="both"/>
        <w:outlineLvl w:val="3"/>
        <w:rPr>
          <w:rFonts w:ascii="Liberation Serif" w:hAnsi="Liberation Serif" w:cs="Liberation Serif"/>
          <w:sz w:val="28"/>
          <w:szCs w:val="28"/>
        </w:rPr>
      </w:pPr>
      <w:proofErr w:type="gramStart"/>
      <w:r>
        <w:rPr>
          <w:rFonts w:ascii="Liberation Serif" w:hAnsi="Liberation Serif" w:cs="Liberation Serif"/>
          <w:sz w:val="28"/>
          <w:szCs w:val="28"/>
        </w:rPr>
        <w:lastRenderedPageBreak/>
        <w:t>разрабатывают</w:t>
      </w:r>
      <w:proofErr w:type="gramEnd"/>
      <w:r>
        <w:rPr>
          <w:rFonts w:ascii="Liberation Serif" w:hAnsi="Liberation Serif" w:cs="Liberation Serif"/>
          <w:sz w:val="28"/>
          <w:szCs w:val="28"/>
        </w:rPr>
        <w:t xml:space="preserve"> и реализует программы развития образовательной организации, включая развитие системы оценки качества образования ОО;</w:t>
      </w:r>
    </w:p>
    <w:p w:rsidR="00BB0EED" w:rsidRDefault="00BB0EED" w:rsidP="00BB0EED">
      <w:pPr>
        <w:pStyle w:val="1"/>
        <w:numPr>
          <w:ilvl w:val="0"/>
          <w:numId w:val="11"/>
        </w:numPr>
        <w:spacing w:before="0" w:beforeAutospacing="0" w:after="0" w:afterAutospacing="0"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формируют нормативную базу документов, относящихся к обеспечению качества образования в ОО.</w:t>
      </w:r>
    </w:p>
    <w:p w:rsidR="00BB0EED" w:rsidRDefault="00BB0EED" w:rsidP="00BB0EED">
      <w:pPr>
        <w:pStyle w:val="a6"/>
        <w:spacing w:line="276" w:lineRule="auto"/>
        <w:ind w:right="-53"/>
        <w:jc w:val="both"/>
        <w:outlineLvl w:val="3"/>
        <w:rPr>
          <w:rFonts w:ascii="Liberation Serif" w:hAnsi="Liberation Serif" w:cs="Liberation Serif"/>
          <w:sz w:val="28"/>
          <w:szCs w:val="28"/>
        </w:rPr>
      </w:pPr>
    </w:p>
    <w:p w:rsidR="00BB0EED" w:rsidRDefault="00BB0EED" w:rsidP="00BB0EED">
      <w:pPr>
        <w:spacing w:line="276" w:lineRule="auto"/>
        <w:ind w:left="360" w:right="-53"/>
        <w:jc w:val="center"/>
        <w:outlineLvl w:val="3"/>
        <w:rPr>
          <w:rFonts w:ascii="Liberation Serif" w:hAnsi="Liberation Serif" w:cs="Liberation Serif"/>
          <w:b/>
          <w:sz w:val="28"/>
          <w:szCs w:val="28"/>
        </w:rPr>
      </w:pPr>
      <w:r>
        <w:rPr>
          <w:rFonts w:ascii="Liberation Serif" w:hAnsi="Liberation Serif" w:cs="Liberation Serif"/>
          <w:b/>
          <w:sz w:val="28"/>
          <w:szCs w:val="28"/>
        </w:rPr>
        <w:t>4.Структура МСОКО</w:t>
      </w:r>
    </w:p>
    <w:p w:rsidR="00BB0EED" w:rsidRDefault="00BB0EED" w:rsidP="00BB0EED">
      <w:pPr>
        <w:ind w:firstLine="284"/>
        <w:rPr>
          <w:rStyle w:val="a8"/>
          <w:i w:val="0"/>
          <w:iCs w:val="0"/>
        </w:rPr>
      </w:pPr>
      <w:r>
        <w:rPr>
          <w:rStyle w:val="a8"/>
          <w:rFonts w:ascii="Liberation Serif" w:hAnsi="Liberation Serif" w:cs="Liberation Serif"/>
          <w:i w:val="0"/>
          <w:sz w:val="28"/>
          <w:szCs w:val="28"/>
        </w:rPr>
        <w:t>4.1 Оценка качества образования осуществляется посредством:</w:t>
      </w:r>
    </w:p>
    <w:p w:rsidR="00BB0EED" w:rsidRDefault="00BB0EED" w:rsidP="00BB0EED">
      <w:pPr>
        <w:pStyle w:val="a6"/>
        <w:numPr>
          <w:ilvl w:val="0"/>
          <w:numId w:val="12"/>
        </w:numPr>
        <w:spacing w:line="276" w:lineRule="auto"/>
        <w:ind w:left="0" w:right="-53" w:firstLine="284"/>
        <w:jc w:val="both"/>
        <w:outlineLvl w:val="3"/>
      </w:pPr>
      <w:r>
        <w:rPr>
          <w:rFonts w:ascii="Liberation Serif" w:hAnsi="Liberation Serif" w:cs="Liberation Serif"/>
          <w:sz w:val="28"/>
          <w:szCs w:val="28"/>
        </w:rPr>
        <w:t>организационных структур системы управления образованием, выполняющих функции по организации, проведению оценочных процедур, аналитической обработке и предъявлению информации потребителям;</w:t>
      </w:r>
    </w:p>
    <w:p w:rsidR="00BB0EED" w:rsidRDefault="00BB0EED" w:rsidP="00BB0EED">
      <w:pPr>
        <w:pStyle w:val="a3"/>
        <w:numPr>
          <w:ilvl w:val="0"/>
          <w:numId w:val="12"/>
        </w:numPr>
        <w:spacing w:before="0" w:beforeAutospacing="0" w:after="0" w:afterAutospacing="0"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профессиональной экспертизы качества образования, организуемой профессиональным образовательным сообществом (воспитателями, педагогами, администрацией);</w:t>
      </w:r>
    </w:p>
    <w:p w:rsidR="00BB0EED" w:rsidRDefault="00BB0EED" w:rsidP="00BB0EED">
      <w:pPr>
        <w:pStyle w:val="a3"/>
        <w:numPr>
          <w:ilvl w:val="0"/>
          <w:numId w:val="12"/>
        </w:numPr>
        <w:spacing w:before="0" w:beforeAutospacing="0" w:after="0" w:afterAutospacing="0"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общественной оценки качества образования, в которой участвуют обучающиеся и родители (законные представители).</w:t>
      </w:r>
    </w:p>
    <w:p w:rsidR="00BB0EED" w:rsidRDefault="00BB0EED" w:rsidP="00BB0EED">
      <w:pPr>
        <w:ind w:right="-53" w:firstLine="284"/>
        <w:jc w:val="both"/>
        <w:outlineLvl w:val="3"/>
        <w:rPr>
          <w:rFonts w:ascii="Liberation Serif" w:hAnsi="Liberation Serif" w:cs="Liberation Serif"/>
          <w:i/>
          <w:sz w:val="28"/>
          <w:szCs w:val="28"/>
        </w:rPr>
      </w:pPr>
      <w:r>
        <w:rPr>
          <w:rStyle w:val="a8"/>
          <w:rFonts w:ascii="Liberation Serif" w:hAnsi="Liberation Serif" w:cs="Liberation Serif"/>
          <w:i w:val="0"/>
          <w:sz w:val="28"/>
          <w:szCs w:val="28"/>
        </w:rPr>
        <w:t>4.2 Субъектами МСОКО являются</w:t>
      </w:r>
      <w:r>
        <w:rPr>
          <w:rFonts w:ascii="Liberation Serif" w:hAnsi="Liberation Serif" w:cs="Liberation Serif"/>
          <w:i/>
          <w:sz w:val="28"/>
          <w:szCs w:val="28"/>
        </w:rPr>
        <w:t>:</w:t>
      </w:r>
    </w:p>
    <w:p w:rsidR="00BB0EED" w:rsidRDefault="00BB0EED" w:rsidP="00BB0EED">
      <w:pPr>
        <w:ind w:right="-53"/>
        <w:jc w:val="both"/>
        <w:outlineLvl w:val="3"/>
        <w:rPr>
          <w:rFonts w:ascii="Liberation Serif" w:hAnsi="Liberation Serif" w:cs="Liberation Serif"/>
          <w:sz w:val="28"/>
          <w:szCs w:val="28"/>
        </w:rPr>
      </w:pPr>
      <w:r>
        <w:rPr>
          <w:rFonts w:ascii="Liberation Serif" w:hAnsi="Liberation Serif" w:cs="Liberation Serif"/>
          <w:sz w:val="28"/>
          <w:szCs w:val="28"/>
        </w:rPr>
        <w:t>Муниципальный уровень:</w:t>
      </w:r>
    </w:p>
    <w:p w:rsidR="00BB0EED" w:rsidRDefault="00D022A5" w:rsidP="00BB0EED">
      <w:pPr>
        <w:pStyle w:val="a6"/>
        <w:numPr>
          <w:ilvl w:val="0"/>
          <w:numId w:val="13"/>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Управление образования администрации Тугулымского городского округа</w:t>
      </w:r>
      <w:r w:rsidR="00BB0EED">
        <w:rPr>
          <w:rFonts w:ascii="Liberation Serif" w:hAnsi="Liberation Serif" w:cs="Liberation Serif"/>
          <w:sz w:val="28"/>
          <w:szCs w:val="28"/>
        </w:rPr>
        <w:t xml:space="preserve">; </w:t>
      </w:r>
    </w:p>
    <w:p w:rsidR="00BB0EED" w:rsidRDefault="00BB0EED" w:rsidP="00BB0EED">
      <w:pPr>
        <w:pStyle w:val="a6"/>
        <w:numPr>
          <w:ilvl w:val="0"/>
          <w:numId w:val="13"/>
        </w:numPr>
        <w:spacing w:line="276" w:lineRule="auto"/>
        <w:ind w:left="284" w:right="-53" w:firstLine="0"/>
        <w:jc w:val="both"/>
        <w:outlineLvl w:val="3"/>
        <w:rPr>
          <w:rFonts w:ascii="Liberation Serif" w:hAnsi="Liberation Serif" w:cs="Liberation Serif"/>
          <w:sz w:val="28"/>
          <w:szCs w:val="28"/>
        </w:rPr>
      </w:pPr>
      <w:r>
        <w:rPr>
          <w:rFonts w:ascii="Liberation Serif" w:hAnsi="Liberation Serif" w:cs="Liberation Serif"/>
          <w:sz w:val="28"/>
          <w:szCs w:val="28"/>
        </w:rPr>
        <w:t xml:space="preserve">Районные методические объединения; </w:t>
      </w:r>
    </w:p>
    <w:p w:rsidR="00BB0EED" w:rsidRDefault="00BB0EED" w:rsidP="00BB0EED">
      <w:pPr>
        <w:pStyle w:val="a6"/>
        <w:numPr>
          <w:ilvl w:val="0"/>
          <w:numId w:val="13"/>
        </w:numPr>
        <w:spacing w:line="276" w:lineRule="auto"/>
        <w:ind w:left="284" w:right="-53" w:firstLine="0"/>
        <w:jc w:val="both"/>
        <w:outlineLvl w:val="3"/>
        <w:rPr>
          <w:rFonts w:ascii="Liberation Serif" w:hAnsi="Liberation Serif" w:cs="Liberation Serif"/>
          <w:sz w:val="28"/>
          <w:szCs w:val="28"/>
        </w:rPr>
      </w:pPr>
      <w:r>
        <w:rPr>
          <w:rFonts w:ascii="Liberation Serif" w:hAnsi="Liberation Serif" w:cs="Liberation Serif"/>
          <w:sz w:val="28"/>
          <w:szCs w:val="28"/>
        </w:rPr>
        <w:t>Методический совет.</w:t>
      </w:r>
    </w:p>
    <w:p w:rsidR="00BB0EED" w:rsidRDefault="00BB0EED" w:rsidP="00BB0EED">
      <w:pPr>
        <w:ind w:right="-53"/>
        <w:jc w:val="both"/>
        <w:outlineLvl w:val="3"/>
        <w:rPr>
          <w:rFonts w:ascii="Liberation Serif" w:hAnsi="Liberation Serif" w:cs="Liberation Serif"/>
          <w:sz w:val="28"/>
          <w:szCs w:val="28"/>
        </w:rPr>
      </w:pPr>
    </w:p>
    <w:p w:rsidR="00BB0EED" w:rsidRDefault="00BB0EED" w:rsidP="00BB0EED">
      <w:pPr>
        <w:ind w:right="-53"/>
        <w:jc w:val="both"/>
        <w:outlineLvl w:val="3"/>
        <w:rPr>
          <w:rFonts w:ascii="Liberation Serif" w:hAnsi="Liberation Serif" w:cs="Liberation Serif"/>
          <w:sz w:val="28"/>
          <w:szCs w:val="28"/>
        </w:rPr>
      </w:pPr>
      <w:r>
        <w:rPr>
          <w:rFonts w:ascii="Liberation Serif" w:hAnsi="Liberation Serif" w:cs="Liberation Serif"/>
          <w:sz w:val="28"/>
          <w:szCs w:val="28"/>
        </w:rPr>
        <w:t>Уровень образовательной организации:</w:t>
      </w:r>
    </w:p>
    <w:p w:rsidR="00BB0EED" w:rsidRDefault="00BB0EED" w:rsidP="00BB0EED">
      <w:pPr>
        <w:pStyle w:val="a6"/>
        <w:numPr>
          <w:ilvl w:val="0"/>
          <w:numId w:val="14"/>
        </w:numPr>
        <w:ind w:left="567" w:right="-53" w:hanging="283"/>
        <w:jc w:val="both"/>
        <w:outlineLvl w:val="3"/>
        <w:rPr>
          <w:rFonts w:ascii="Liberation Serif" w:hAnsi="Liberation Serif" w:cs="Liberation Serif"/>
          <w:sz w:val="28"/>
          <w:szCs w:val="28"/>
        </w:rPr>
      </w:pPr>
      <w:r>
        <w:rPr>
          <w:rFonts w:ascii="Liberation Serif" w:hAnsi="Liberation Serif" w:cs="Liberation Serif"/>
          <w:sz w:val="28"/>
          <w:szCs w:val="28"/>
        </w:rPr>
        <w:t>руководители образовательных организаций;</w:t>
      </w:r>
    </w:p>
    <w:p w:rsidR="00BB0EED" w:rsidRDefault="00BB0EED" w:rsidP="00BB0EED">
      <w:pPr>
        <w:numPr>
          <w:ilvl w:val="0"/>
          <w:numId w:val="14"/>
        </w:numPr>
        <w:spacing w:line="276" w:lineRule="auto"/>
        <w:ind w:left="284" w:right="-53" w:firstLine="0"/>
        <w:jc w:val="both"/>
        <w:outlineLvl w:val="3"/>
        <w:rPr>
          <w:rFonts w:ascii="Liberation Serif" w:hAnsi="Liberation Serif" w:cs="Liberation Serif"/>
          <w:sz w:val="28"/>
          <w:szCs w:val="28"/>
        </w:rPr>
      </w:pPr>
      <w:r>
        <w:rPr>
          <w:rFonts w:ascii="Liberation Serif" w:hAnsi="Liberation Serif" w:cs="Liberation Serif"/>
          <w:sz w:val="28"/>
          <w:szCs w:val="28"/>
        </w:rPr>
        <w:t>методические объединения педагогов, а также экспертные и иные группы;</w:t>
      </w:r>
    </w:p>
    <w:p w:rsidR="00BB0EED" w:rsidRDefault="00BB0EED" w:rsidP="00BB0EED">
      <w:pPr>
        <w:ind w:left="284" w:right="-53" w:hanging="284"/>
        <w:jc w:val="both"/>
        <w:outlineLvl w:val="3"/>
        <w:rPr>
          <w:rFonts w:ascii="Liberation Serif" w:hAnsi="Liberation Serif" w:cs="Liberation Serif"/>
          <w:sz w:val="28"/>
          <w:szCs w:val="28"/>
        </w:rPr>
      </w:pPr>
      <w:r>
        <w:rPr>
          <w:rFonts w:ascii="Liberation Serif" w:hAnsi="Liberation Serif" w:cs="Liberation Serif"/>
          <w:sz w:val="28"/>
          <w:szCs w:val="28"/>
        </w:rPr>
        <w:t>Общественный уровень.</w:t>
      </w:r>
    </w:p>
    <w:p w:rsidR="00BB0EED" w:rsidRDefault="00BB0EED" w:rsidP="00BB0EED">
      <w:pPr>
        <w:pStyle w:val="a6"/>
        <w:numPr>
          <w:ilvl w:val="0"/>
          <w:numId w:val="15"/>
        </w:numPr>
        <w:spacing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родительская и иная общественность.</w:t>
      </w:r>
    </w:p>
    <w:p w:rsidR="00BB0EED" w:rsidRDefault="00BB0EED" w:rsidP="00BB0EED">
      <w:pPr>
        <w:ind w:right="-53"/>
        <w:jc w:val="center"/>
        <w:outlineLvl w:val="3"/>
        <w:rPr>
          <w:rFonts w:ascii="Liberation Serif" w:hAnsi="Liberation Serif" w:cs="Liberation Serif"/>
          <w:b/>
          <w:sz w:val="28"/>
          <w:szCs w:val="28"/>
        </w:rPr>
      </w:pPr>
    </w:p>
    <w:p w:rsidR="00BB0EED" w:rsidRDefault="00BB0EED" w:rsidP="00BB0EED">
      <w:pPr>
        <w:pStyle w:val="a6"/>
        <w:numPr>
          <w:ilvl w:val="0"/>
          <w:numId w:val="3"/>
        </w:numPr>
        <w:spacing w:line="276" w:lineRule="auto"/>
        <w:ind w:right="-53"/>
        <w:jc w:val="center"/>
        <w:outlineLvl w:val="3"/>
        <w:rPr>
          <w:rFonts w:ascii="Liberation Serif" w:hAnsi="Liberation Serif" w:cs="Liberation Serif"/>
          <w:b/>
          <w:sz w:val="28"/>
          <w:szCs w:val="28"/>
        </w:rPr>
      </w:pPr>
      <w:r>
        <w:rPr>
          <w:rFonts w:ascii="Liberation Serif" w:hAnsi="Liberation Serif" w:cs="Liberation Serif"/>
          <w:b/>
          <w:sz w:val="28"/>
          <w:szCs w:val="28"/>
        </w:rPr>
        <w:t>Механизмы и процедуры оценивания МСОКО.</w:t>
      </w:r>
    </w:p>
    <w:p w:rsidR="00BB0EED" w:rsidRDefault="00BB0EED" w:rsidP="00BB0EED">
      <w:pPr>
        <w:spacing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xml:space="preserve">      5.1</w:t>
      </w:r>
      <w:r w:rsidR="00D022A5">
        <w:rPr>
          <w:rFonts w:ascii="Liberation Serif" w:hAnsi="Liberation Serif" w:cs="Liberation Serif"/>
          <w:sz w:val="28"/>
          <w:szCs w:val="28"/>
        </w:rPr>
        <w:t xml:space="preserve">. </w:t>
      </w:r>
      <w:r>
        <w:rPr>
          <w:rFonts w:ascii="Liberation Serif" w:hAnsi="Liberation Serif" w:cs="Liberation Serif"/>
          <w:sz w:val="28"/>
          <w:szCs w:val="28"/>
        </w:rPr>
        <w:t>Реализация МСОКО обеспечена комплексом механизмов оценки качества образования:</w:t>
      </w:r>
    </w:p>
    <w:p w:rsidR="00BB0EED" w:rsidRDefault="00BB0EED" w:rsidP="00BB0EED">
      <w:pPr>
        <w:pStyle w:val="a6"/>
        <w:numPr>
          <w:ilvl w:val="0"/>
          <w:numId w:val="16"/>
        </w:numPr>
        <w:spacing w:line="276" w:lineRule="auto"/>
        <w:ind w:left="0" w:right="-53" w:firstLine="360"/>
        <w:jc w:val="both"/>
        <w:outlineLvl w:val="3"/>
        <w:rPr>
          <w:rFonts w:ascii="Liberation Serif" w:hAnsi="Liberation Serif" w:cs="Liberation Serif"/>
          <w:sz w:val="28"/>
          <w:szCs w:val="28"/>
        </w:rPr>
      </w:pPr>
      <w:r>
        <w:rPr>
          <w:rFonts w:ascii="Liberation Serif" w:hAnsi="Liberation Serif" w:cs="Liberation Serif"/>
          <w:sz w:val="28"/>
          <w:szCs w:val="28"/>
        </w:rPr>
        <w:t>оценка качества основных образовательных программ дошкольного, начального общего, основного общего и среднего общего образования;</w:t>
      </w:r>
    </w:p>
    <w:p w:rsidR="00BB0EED" w:rsidRDefault="00BB0EED" w:rsidP="00BB0EED">
      <w:pPr>
        <w:pStyle w:val="a6"/>
        <w:numPr>
          <w:ilvl w:val="0"/>
          <w:numId w:val="16"/>
        </w:numPr>
        <w:spacing w:line="276" w:lineRule="auto"/>
        <w:ind w:left="0" w:right="-53" w:firstLine="360"/>
        <w:jc w:val="both"/>
        <w:outlineLvl w:val="3"/>
        <w:rPr>
          <w:rFonts w:ascii="Liberation Serif" w:hAnsi="Liberation Serif" w:cs="Liberation Serif"/>
          <w:sz w:val="28"/>
          <w:szCs w:val="28"/>
        </w:rPr>
      </w:pPr>
      <w:r>
        <w:rPr>
          <w:rFonts w:ascii="Liberation Serif" w:hAnsi="Liberation Serif" w:cs="Liberation Serif"/>
          <w:sz w:val="28"/>
          <w:szCs w:val="28"/>
        </w:rPr>
        <w:t>оценка качества условий реализации основных образовательных программ дошкольного, начального общего, основного общего и среднего общего образования;</w:t>
      </w:r>
    </w:p>
    <w:p w:rsidR="00BB0EED" w:rsidRDefault="00BB0EED" w:rsidP="00BB0EED">
      <w:pPr>
        <w:pStyle w:val="a6"/>
        <w:numPr>
          <w:ilvl w:val="0"/>
          <w:numId w:val="16"/>
        </w:numPr>
        <w:spacing w:line="276" w:lineRule="auto"/>
        <w:ind w:left="0" w:right="-53" w:firstLine="360"/>
        <w:jc w:val="both"/>
        <w:outlineLvl w:val="3"/>
        <w:rPr>
          <w:rFonts w:ascii="Liberation Serif" w:hAnsi="Liberation Serif" w:cs="Liberation Serif"/>
          <w:sz w:val="28"/>
          <w:szCs w:val="28"/>
        </w:rPr>
      </w:pPr>
      <w:r>
        <w:rPr>
          <w:rFonts w:ascii="Liberation Serif" w:hAnsi="Liberation Serif" w:cs="Liberation Serif"/>
          <w:sz w:val="28"/>
          <w:szCs w:val="28"/>
        </w:rPr>
        <w:t xml:space="preserve">оценка качества результатов освоения </w:t>
      </w:r>
      <w:proofErr w:type="gramStart"/>
      <w:r>
        <w:rPr>
          <w:rFonts w:ascii="Liberation Serif" w:hAnsi="Liberation Serif" w:cs="Liberation Serif"/>
          <w:sz w:val="28"/>
          <w:szCs w:val="28"/>
        </w:rPr>
        <w:t>обучающимися</w:t>
      </w:r>
      <w:proofErr w:type="gramEnd"/>
      <w:r>
        <w:rPr>
          <w:rFonts w:ascii="Liberation Serif" w:hAnsi="Liberation Serif" w:cs="Liberation Serif"/>
          <w:sz w:val="28"/>
          <w:szCs w:val="28"/>
        </w:rPr>
        <w:t xml:space="preserve"> основных образовательных программ дошкольного, начального общего, основного общего и среднего общего образования (в том числе и оценка образовательных </w:t>
      </w:r>
      <w:r>
        <w:rPr>
          <w:rFonts w:ascii="Liberation Serif" w:hAnsi="Liberation Serif" w:cs="Liberation Serif"/>
          <w:sz w:val="28"/>
          <w:szCs w:val="28"/>
        </w:rPr>
        <w:lastRenderedPageBreak/>
        <w:t>результатов и индивидуальных достижений обучающихся образовательных организаций Ту</w:t>
      </w:r>
      <w:r w:rsidR="00D022A5">
        <w:rPr>
          <w:rFonts w:ascii="Liberation Serif" w:hAnsi="Liberation Serif" w:cs="Liberation Serif"/>
          <w:sz w:val="28"/>
          <w:szCs w:val="28"/>
        </w:rPr>
        <w:t>гулымского городского округа</w:t>
      </w:r>
      <w:r>
        <w:rPr>
          <w:rFonts w:ascii="Liberation Serif" w:hAnsi="Liberation Serif" w:cs="Liberation Serif"/>
          <w:sz w:val="28"/>
          <w:szCs w:val="28"/>
        </w:rPr>
        <w:t>;</w:t>
      </w:r>
    </w:p>
    <w:p w:rsidR="00BB0EED" w:rsidRDefault="00BB0EED" w:rsidP="00BB0EED">
      <w:pPr>
        <w:pStyle w:val="a6"/>
        <w:numPr>
          <w:ilvl w:val="0"/>
          <w:numId w:val="16"/>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оценка качества деятельности образовательных организаций и групп образовательных организаций (дошкольных, общеобразовательных);</w:t>
      </w:r>
    </w:p>
    <w:p w:rsidR="00BB0EED" w:rsidRDefault="00BB0EED" w:rsidP="00BB0EED">
      <w:pPr>
        <w:pStyle w:val="a6"/>
        <w:numPr>
          <w:ilvl w:val="0"/>
          <w:numId w:val="16"/>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оценка качества образовательной системы Ту</w:t>
      </w:r>
      <w:r w:rsidR="00D022A5">
        <w:rPr>
          <w:rFonts w:ascii="Liberation Serif" w:hAnsi="Liberation Serif" w:cs="Liberation Serif"/>
          <w:sz w:val="28"/>
          <w:szCs w:val="28"/>
        </w:rPr>
        <w:t>гулымского</w:t>
      </w:r>
      <w:r>
        <w:rPr>
          <w:rFonts w:ascii="Liberation Serif" w:hAnsi="Liberation Serif" w:cs="Liberation Serif"/>
          <w:sz w:val="28"/>
          <w:szCs w:val="28"/>
        </w:rPr>
        <w:t xml:space="preserve"> городского округа по уровням образования;</w:t>
      </w:r>
    </w:p>
    <w:p w:rsidR="00BB0EED" w:rsidRDefault="00BB0EED" w:rsidP="00BB0EED">
      <w:pPr>
        <w:pStyle w:val="a6"/>
        <w:numPr>
          <w:ilvl w:val="0"/>
          <w:numId w:val="16"/>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механизмы оценки качества общего образования осуществляются с использованием двух типов процедур: постоянных и осуществляемых периодически.</w:t>
      </w:r>
    </w:p>
    <w:p w:rsidR="00BB0EED" w:rsidRDefault="00BB0EED" w:rsidP="00BB0EED">
      <w:pPr>
        <w:pStyle w:val="a6"/>
        <w:numPr>
          <w:ilvl w:val="1"/>
          <w:numId w:val="3"/>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К перечню обязательной информации о развитии дошкольного, начального общего, основного общего и среднего общего образования относится информация:</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 содержании образовательной деятельности и организации образовательного процесса по образов</w:t>
      </w:r>
      <w:r w:rsidR="00D022A5">
        <w:rPr>
          <w:rFonts w:ascii="Liberation Serif" w:hAnsi="Liberation Serif" w:cs="Liberation Serif"/>
          <w:sz w:val="28"/>
          <w:szCs w:val="28"/>
        </w:rPr>
        <w:t>ательным программам дошкольного, н</w:t>
      </w:r>
      <w:r>
        <w:rPr>
          <w:rFonts w:ascii="Liberation Serif" w:hAnsi="Liberation Serif" w:cs="Liberation Serif"/>
          <w:sz w:val="28"/>
          <w:szCs w:val="28"/>
        </w:rPr>
        <w:t>ачального общего, основного общего и среднего общего образования;</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 xml:space="preserve">о кадровом обеспечении образовательных организаций в части обеспечения реализации основных общеобразовательных программ, а также об оценке заработной уровня платы педагогических работников; </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 материально-техническом и информационном обеспечении образовательных организаций в части реализации основных образовательных программ;</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об условиях получения дошкольного, начального общего, основного общего и среднего общего образования лицами с ограниченными возможностями здоровья;</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 xml:space="preserve">об учебных и </w:t>
      </w:r>
      <w:proofErr w:type="spellStart"/>
      <w:r>
        <w:rPr>
          <w:rFonts w:ascii="Liberation Serif" w:hAnsi="Liberation Serif" w:cs="Liberation Serif"/>
          <w:sz w:val="28"/>
          <w:szCs w:val="28"/>
        </w:rPr>
        <w:t>внеучебных</w:t>
      </w:r>
      <w:proofErr w:type="spellEnd"/>
      <w:r>
        <w:rPr>
          <w:rFonts w:ascii="Liberation Serif" w:hAnsi="Liberation Serif" w:cs="Liberation Serif"/>
          <w:sz w:val="28"/>
          <w:szCs w:val="28"/>
        </w:rPr>
        <w:t xml:space="preserve"> достижениях обучающихся;</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 результатах аттестации лиц, обучающихся по образовательным программам начального общего, основного общего и среднего общего образования, в том числе о результатах ЕГЭ и ОГЭ;</w:t>
      </w:r>
    </w:p>
    <w:p w:rsidR="00BB0EED" w:rsidRDefault="00BB0EED" w:rsidP="00BB0EED">
      <w:pPr>
        <w:pStyle w:val="a6"/>
        <w:numPr>
          <w:ilvl w:val="0"/>
          <w:numId w:val="17"/>
        </w:numPr>
        <w:spacing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о мерах по созданию безопасных условий при организации образовательного процесса в образовательных организациях.</w:t>
      </w:r>
    </w:p>
    <w:p w:rsidR="00BB0EED" w:rsidRDefault="00BB0EED" w:rsidP="00BB0EED">
      <w:pPr>
        <w:spacing w:line="276" w:lineRule="auto"/>
        <w:ind w:right="-53"/>
        <w:jc w:val="both"/>
        <w:outlineLvl w:val="3"/>
        <w:rPr>
          <w:rFonts w:ascii="Liberation Serif" w:hAnsi="Liberation Serif" w:cs="Liberation Serif"/>
          <w:sz w:val="28"/>
          <w:szCs w:val="28"/>
        </w:rPr>
      </w:pPr>
    </w:p>
    <w:p w:rsidR="00BB0EED" w:rsidRDefault="00BB0EED" w:rsidP="00BB0EED">
      <w:pPr>
        <w:pStyle w:val="a3"/>
        <w:spacing w:before="0" w:beforeAutospacing="0" w:after="0" w:afterAutospacing="0" w:line="276" w:lineRule="auto"/>
        <w:ind w:right="-53"/>
        <w:jc w:val="center"/>
        <w:outlineLvl w:val="3"/>
        <w:rPr>
          <w:rStyle w:val="a9"/>
          <w:color w:val="000000" w:themeColor="text1"/>
        </w:rPr>
      </w:pPr>
      <w:r>
        <w:rPr>
          <w:rStyle w:val="a9"/>
          <w:rFonts w:ascii="Liberation Serif" w:hAnsi="Liberation Serif" w:cs="Liberation Serif"/>
          <w:color w:val="000000" w:themeColor="text1"/>
          <w:sz w:val="28"/>
          <w:szCs w:val="28"/>
        </w:rPr>
        <w:t>6.  Организация оценки качества образования</w:t>
      </w:r>
    </w:p>
    <w:p w:rsidR="00BB0EED" w:rsidRDefault="00BB0EED" w:rsidP="00CC2FE3">
      <w:pPr>
        <w:pStyle w:val="a3"/>
        <w:spacing w:before="0" w:beforeAutospacing="0" w:after="0" w:afterAutospacing="0" w:line="276" w:lineRule="auto"/>
        <w:ind w:right="-53"/>
        <w:outlineLvl w:val="3"/>
      </w:pPr>
      <w:r>
        <w:rPr>
          <w:rFonts w:ascii="Liberation Serif" w:hAnsi="Liberation Serif" w:cs="Liberation Serif"/>
          <w:color w:val="000000" w:themeColor="text1"/>
          <w:sz w:val="28"/>
          <w:szCs w:val="28"/>
        </w:rPr>
        <w:t>6.1.</w:t>
      </w:r>
      <w:r w:rsidR="00D022A5">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Предусматривается четыре уровня организации оценивания:</w:t>
      </w:r>
    </w:p>
    <w:p w:rsidR="00BB0EED" w:rsidRDefault="00BB0EED" w:rsidP="00BB0EED">
      <w:pPr>
        <w:pStyle w:val="a3"/>
        <w:numPr>
          <w:ilvl w:val="0"/>
          <w:numId w:val="18"/>
        </w:numPr>
        <w:spacing w:before="0" w:beforeAutospacing="0" w:after="0" w:afterAutospacing="0" w:line="276" w:lineRule="auto"/>
        <w:ind w:left="0" w:right="-53" w:firstLine="360"/>
        <w:outlineLvl w:val="3"/>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уровень индивидуальных учебных достижений </w:t>
      </w:r>
      <w:proofErr w:type="gramStart"/>
      <w:r>
        <w:rPr>
          <w:rFonts w:ascii="Liberation Serif" w:hAnsi="Liberation Serif" w:cs="Liberation Serif"/>
          <w:color w:val="000000" w:themeColor="text1"/>
          <w:sz w:val="28"/>
          <w:szCs w:val="28"/>
        </w:rPr>
        <w:t>обучающегося</w:t>
      </w:r>
      <w:proofErr w:type="gramEnd"/>
      <w:r>
        <w:rPr>
          <w:rFonts w:ascii="Liberation Serif" w:hAnsi="Liberation Serif" w:cs="Liberation Serif"/>
          <w:color w:val="000000" w:themeColor="text1"/>
          <w:sz w:val="28"/>
          <w:szCs w:val="28"/>
        </w:rPr>
        <w:t>;</w:t>
      </w:r>
    </w:p>
    <w:p w:rsidR="00BB0EED" w:rsidRDefault="00BB0EED" w:rsidP="00BB0EED">
      <w:pPr>
        <w:pStyle w:val="a3"/>
        <w:numPr>
          <w:ilvl w:val="0"/>
          <w:numId w:val="18"/>
        </w:numPr>
        <w:spacing w:before="0" w:beforeAutospacing="0" w:after="0" w:afterAutospacing="0" w:line="276" w:lineRule="auto"/>
        <w:ind w:left="0" w:right="-53" w:firstLine="360"/>
        <w:jc w:val="both"/>
        <w:outlineLvl w:val="3"/>
        <w:rPr>
          <w:rFonts w:ascii="Liberation Serif" w:hAnsi="Liberation Serif" w:cs="Liberation Serif"/>
          <w:sz w:val="28"/>
          <w:szCs w:val="28"/>
        </w:rPr>
      </w:pPr>
      <w:r>
        <w:rPr>
          <w:rFonts w:ascii="Liberation Serif" w:hAnsi="Liberation Serif" w:cs="Liberation Serif"/>
          <w:sz w:val="28"/>
          <w:szCs w:val="28"/>
        </w:rPr>
        <w:t>уровень профессиональных достижений педагогического работника (профессиональная компетентность, результативность деятельности);</w:t>
      </w:r>
    </w:p>
    <w:p w:rsidR="00BB0EED" w:rsidRDefault="00BB0EED" w:rsidP="00BB0EED">
      <w:pPr>
        <w:pStyle w:val="a3"/>
        <w:numPr>
          <w:ilvl w:val="0"/>
          <w:numId w:val="18"/>
        </w:numPr>
        <w:spacing w:before="0" w:beforeAutospacing="0" w:after="0" w:afterAutospacing="0" w:line="276" w:lineRule="auto"/>
        <w:ind w:left="0" w:right="-53" w:firstLine="284"/>
        <w:jc w:val="both"/>
        <w:outlineLvl w:val="3"/>
        <w:rPr>
          <w:rFonts w:ascii="Liberation Serif" w:hAnsi="Liberation Serif" w:cs="Liberation Serif"/>
          <w:sz w:val="28"/>
          <w:szCs w:val="28"/>
        </w:rPr>
      </w:pPr>
      <w:r>
        <w:rPr>
          <w:rFonts w:ascii="Liberation Serif" w:hAnsi="Liberation Serif" w:cs="Liberation Serif"/>
          <w:sz w:val="28"/>
          <w:szCs w:val="28"/>
        </w:rPr>
        <w:t>уровень образовательной организации (качество условий для обеспечения образовательного процесса, качество образовательного процесса, качество результата, сохранение и укрепление здоровья детей)</w:t>
      </w:r>
      <w:r>
        <w:rPr>
          <w:rStyle w:val="a9"/>
          <w:rFonts w:ascii="Liberation Serif" w:hAnsi="Liberation Serif" w:cs="Liberation Serif"/>
          <w:sz w:val="28"/>
          <w:szCs w:val="28"/>
        </w:rPr>
        <w:t>;</w:t>
      </w:r>
    </w:p>
    <w:p w:rsidR="00BB0EED" w:rsidRDefault="00BB0EED" w:rsidP="00BB0EED">
      <w:pPr>
        <w:pStyle w:val="a3"/>
        <w:numPr>
          <w:ilvl w:val="0"/>
          <w:numId w:val="18"/>
        </w:numPr>
        <w:spacing w:before="0" w:beforeAutospacing="0" w:after="0" w:afterAutospacing="0" w:line="276" w:lineRule="auto"/>
        <w:ind w:left="0" w:right="-53" w:firstLine="426"/>
        <w:jc w:val="both"/>
        <w:outlineLvl w:val="3"/>
        <w:rPr>
          <w:rFonts w:ascii="Liberation Serif" w:hAnsi="Liberation Serif" w:cs="Liberation Serif"/>
          <w:sz w:val="28"/>
          <w:szCs w:val="28"/>
        </w:rPr>
      </w:pPr>
      <w:r>
        <w:rPr>
          <w:rFonts w:ascii="Liberation Serif" w:hAnsi="Liberation Serif" w:cs="Liberation Serif"/>
          <w:sz w:val="28"/>
          <w:szCs w:val="28"/>
        </w:rPr>
        <w:lastRenderedPageBreak/>
        <w:t>муниципальный уровень (качество обеспечения условий для функционирования и развития сети образовательных организаций).</w:t>
      </w:r>
    </w:p>
    <w:p w:rsidR="00BB0EED" w:rsidRDefault="00BB0EED" w:rsidP="00D022A5">
      <w:pPr>
        <w:ind w:right="-53"/>
        <w:jc w:val="both"/>
        <w:outlineLvl w:val="3"/>
        <w:rPr>
          <w:rFonts w:ascii="Liberation Serif" w:hAnsi="Liberation Serif" w:cs="Liberation Serif"/>
          <w:sz w:val="28"/>
          <w:szCs w:val="28"/>
        </w:rPr>
      </w:pPr>
      <w:r>
        <w:rPr>
          <w:rFonts w:ascii="Liberation Serif" w:hAnsi="Liberation Serif" w:cs="Liberation Serif"/>
          <w:sz w:val="28"/>
          <w:szCs w:val="28"/>
        </w:rPr>
        <w:t xml:space="preserve">6.2. Объектами МСОКО являются: </w:t>
      </w:r>
    </w:p>
    <w:p w:rsidR="00BB0EED" w:rsidRDefault="00BB0EED" w:rsidP="00BB0EED">
      <w:pPr>
        <w:pStyle w:val="1"/>
        <w:spacing w:before="0" w:beforeAutospacing="0" w:after="0" w:afterAutospacing="0" w:line="276" w:lineRule="auto"/>
        <w:ind w:right="-53"/>
        <w:outlineLvl w:val="3"/>
        <w:rPr>
          <w:rFonts w:ascii="Liberation Serif" w:hAnsi="Liberation Serif" w:cs="Liberation Serif"/>
          <w:sz w:val="28"/>
          <w:szCs w:val="28"/>
        </w:rPr>
      </w:pPr>
      <w:r>
        <w:rPr>
          <w:rFonts w:ascii="Liberation Serif" w:hAnsi="Liberation Serif" w:cs="Liberation Serif"/>
          <w:sz w:val="28"/>
          <w:szCs w:val="28"/>
        </w:rPr>
        <w:t xml:space="preserve">- учебные и  </w:t>
      </w:r>
      <w:proofErr w:type="spellStart"/>
      <w:r>
        <w:rPr>
          <w:rFonts w:ascii="Liberation Serif" w:hAnsi="Liberation Serif" w:cs="Liberation Serif"/>
          <w:sz w:val="28"/>
          <w:szCs w:val="28"/>
        </w:rPr>
        <w:t>внеучебные</w:t>
      </w:r>
      <w:proofErr w:type="spellEnd"/>
      <w:r>
        <w:rPr>
          <w:rFonts w:ascii="Liberation Serif" w:hAnsi="Liberation Serif" w:cs="Liberation Serif"/>
          <w:sz w:val="28"/>
          <w:szCs w:val="28"/>
        </w:rPr>
        <w:t xml:space="preserve"> достижения </w:t>
      </w:r>
      <w:proofErr w:type="gramStart"/>
      <w:r>
        <w:rPr>
          <w:rFonts w:ascii="Liberation Serif" w:hAnsi="Liberation Serif" w:cs="Liberation Serif"/>
          <w:sz w:val="28"/>
          <w:szCs w:val="28"/>
        </w:rPr>
        <w:t>обучающихся</w:t>
      </w:r>
      <w:proofErr w:type="gramEnd"/>
      <w:r>
        <w:rPr>
          <w:rFonts w:ascii="Liberation Serif" w:hAnsi="Liberation Serif" w:cs="Liberation Serif"/>
          <w:sz w:val="28"/>
          <w:szCs w:val="28"/>
        </w:rPr>
        <w:t>;</w:t>
      </w:r>
    </w:p>
    <w:p w:rsidR="00BB0EED" w:rsidRDefault="00BB0EED" w:rsidP="00BB0EED">
      <w:pPr>
        <w:pStyle w:val="1"/>
        <w:spacing w:before="0" w:beforeAutospacing="0" w:after="0" w:afterAutospacing="0" w:line="276" w:lineRule="auto"/>
        <w:ind w:right="-53"/>
        <w:outlineLvl w:val="3"/>
        <w:rPr>
          <w:rFonts w:ascii="Liberation Serif" w:hAnsi="Liberation Serif" w:cs="Liberation Serif"/>
          <w:sz w:val="28"/>
          <w:szCs w:val="28"/>
        </w:rPr>
      </w:pPr>
      <w:r>
        <w:rPr>
          <w:rFonts w:ascii="Liberation Serif" w:hAnsi="Liberation Serif" w:cs="Liberation Serif"/>
          <w:sz w:val="28"/>
          <w:szCs w:val="28"/>
        </w:rPr>
        <w:t>- профессиональная деятельность педагогов;</w:t>
      </w:r>
    </w:p>
    <w:p w:rsidR="00BB0EED" w:rsidRDefault="00BB0EED" w:rsidP="00BB0EED">
      <w:pPr>
        <w:pStyle w:val="1"/>
        <w:spacing w:before="0" w:beforeAutospacing="0" w:after="0" w:afterAutospacing="0" w:line="276" w:lineRule="auto"/>
        <w:ind w:right="-53"/>
        <w:outlineLvl w:val="3"/>
        <w:rPr>
          <w:rFonts w:ascii="Liberation Serif" w:hAnsi="Liberation Serif" w:cs="Liberation Serif"/>
          <w:sz w:val="28"/>
          <w:szCs w:val="28"/>
        </w:rPr>
      </w:pPr>
      <w:r>
        <w:rPr>
          <w:rFonts w:ascii="Liberation Serif" w:hAnsi="Liberation Serif" w:cs="Liberation Serif"/>
          <w:sz w:val="28"/>
          <w:szCs w:val="28"/>
        </w:rPr>
        <w:t>- соответствие образовательных программ требованиям ФГОС;</w:t>
      </w:r>
    </w:p>
    <w:p w:rsidR="00BB0EED" w:rsidRDefault="00BB0EED" w:rsidP="00BB0EED">
      <w:pPr>
        <w:pStyle w:val="1"/>
        <w:spacing w:before="0" w:beforeAutospacing="0" w:after="0" w:afterAutospacing="0" w:line="276" w:lineRule="auto"/>
        <w:ind w:right="-53"/>
        <w:outlineLvl w:val="3"/>
        <w:rPr>
          <w:rFonts w:ascii="Liberation Serif" w:hAnsi="Liberation Serif" w:cs="Liberation Serif"/>
          <w:sz w:val="28"/>
          <w:szCs w:val="28"/>
        </w:rPr>
      </w:pPr>
      <w:r>
        <w:rPr>
          <w:rFonts w:ascii="Liberation Serif" w:hAnsi="Liberation Serif" w:cs="Liberation Serif"/>
          <w:sz w:val="28"/>
          <w:szCs w:val="28"/>
        </w:rPr>
        <w:t>- качество условий и организации образовательного процесса.</w:t>
      </w:r>
    </w:p>
    <w:p w:rsidR="00BB0EED" w:rsidRDefault="00BB0EED" w:rsidP="00D022A5">
      <w:pPr>
        <w:pStyle w:val="1"/>
        <w:spacing w:before="0" w:beforeAutospacing="0" w:after="0" w:afterAutospacing="0" w:line="276" w:lineRule="auto"/>
        <w:ind w:right="-53"/>
        <w:outlineLvl w:val="3"/>
        <w:rPr>
          <w:rFonts w:ascii="Liberation Serif" w:hAnsi="Liberation Serif" w:cs="Liberation Serif"/>
          <w:sz w:val="28"/>
          <w:szCs w:val="28"/>
        </w:rPr>
      </w:pPr>
      <w:r>
        <w:rPr>
          <w:rFonts w:ascii="Liberation Serif" w:hAnsi="Liberation Serif" w:cs="Liberation Serif"/>
          <w:sz w:val="28"/>
          <w:szCs w:val="28"/>
        </w:rPr>
        <w:t>6.3. Предметом оценки качества образования являются:</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xml:space="preserve">- качество образовательных результатов (степень соответствия результатов освоения </w:t>
      </w:r>
      <w:proofErr w:type="gramStart"/>
      <w:r>
        <w:rPr>
          <w:rFonts w:ascii="Liberation Serif" w:hAnsi="Liberation Serif" w:cs="Liberation Serif"/>
          <w:sz w:val="28"/>
          <w:szCs w:val="28"/>
        </w:rPr>
        <w:t>обучающимися</w:t>
      </w:r>
      <w:proofErr w:type="gramEnd"/>
      <w:r>
        <w:rPr>
          <w:rFonts w:ascii="Liberation Serif" w:hAnsi="Liberation Serif" w:cs="Liberation Serif"/>
          <w:sz w:val="28"/>
          <w:szCs w:val="28"/>
        </w:rPr>
        <w:t xml:space="preserve"> образовательных программ государственным стандартам);</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качество образовательной деятельности (качество основных и дополнительных образовательных программ, принятых и реализуемых в образовательных организациях, качество условий реализации образовательных программ, эффективность применения педагогических технологий, качество образовательных ресурсов);</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эффективность управления образованием.</w:t>
      </w:r>
    </w:p>
    <w:p w:rsidR="00BB0EED" w:rsidRDefault="00BB0EED" w:rsidP="00D022A5">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6.4. Муниципальная система оценки качества образованием включает следующие компоненты:</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система сбора и первичной обработки данных;</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система анализа и оценки качества образования;</w:t>
      </w:r>
    </w:p>
    <w:p w:rsidR="00BB0EED" w:rsidRDefault="00D022A5"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w:t>
      </w:r>
      <w:r w:rsidR="00BB0EED">
        <w:rPr>
          <w:rFonts w:ascii="Liberation Serif" w:hAnsi="Liberation Serif" w:cs="Liberation Serif"/>
          <w:sz w:val="28"/>
          <w:szCs w:val="28"/>
        </w:rPr>
        <w:t>система адресного обеспечения статистической и аналитической информацией.</w:t>
      </w:r>
    </w:p>
    <w:p w:rsidR="00BB0EED" w:rsidRDefault="00BB0EED" w:rsidP="00D022A5">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6.5. Каждый из компонентов МСОКО, базируясь на единой концептуально-методологической основе оценки качества образования и подходов к его измерению и анализу, реализуется на всех уровнях оценивания.</w:t>
      </w:r>
    </w:p>
    <w:p w:rsidR="00BB0EED" w:rsidRDefault="00CC2FE3" w:rsidP="00CC2FE3">
      <w:pPr>
        <w:pStyle w:val="a3"/>
        <w:spacing w:before="0" w:beforeAutospacing="0" w:after="0" w:afterAutospacing="0" w:line="276" w:lineRule="auto"/>
        <w:ind w:right="-172"/>
        <w:jc w:val="both"/>
        <w:outlineLvl w:val="3"/>
        <w:rPr>
          <w:rFonts w:ascii="Liberation Serif" w:hAnsi="Liberation Serif" w:cs="Liberation Serif"/>
          <w:sz w:val="28"/>
          <w:szCs w:val="28"/>
        </w:rPr>
      </w:pPr>
      <w:r>
        <w:rPr>
          <w:rFonts w:ascii="Liberation Serif" w:hAnsi="Liberation Serif" w:cs="Liberation Serif"/>
          <w:sz w:val="28"/>
          <w:szCs w:val="28"/>
        </w:rPr>
        <w:t>6.6</w:t>
      </w:r>
      <w:r w:rsidR="00BB0EED">
        <w:rPr>
          <w:rFonts w:ascii="Liberation Serif" w:hAnsi="Liberation Serif" w:cs="Liberation Serif"/>
          <w:sz w:val="28"/>
          <w:szCs w:val="28"/>
        </w:rPr>
        <w:t>. Реализация МСОКО осуществляется посредством существующих процедур контроля и оценки качества образования:</w:t>
      </w:r>
    </w:p>
    <w:p w:rsidR="00BB0EED" w:rsidRDefault="00BB0EED" w:rsidP="00BB0EED">
      <w:pPr>
        <w:pStyle w:val="a3"/>
        <w:spacing w:before="0" w:beforeAutospacing="0" w:after="0" w:afterAutospacing="0" w:line="276" w:lineRule="auto"/>
        <w:ind w:right="-172"/>
        <w:jc w:val="both"/>
        <w:outlineLvl w:val="3"/>
        <w:rPr>
          <w:rFonts w:ascii="Liberation Serif" w:hAnsi="Liberation Serif" w:cs="Liberation Serif"/>
          <w:sz w:val="28"/>
          <w:szCs w:val="28"/>
        </w:rPr>
      </w:pPr>
      <w:r>
        <w:rPr>
          <w:rFonts w:ascii="Liberation Serif" w:hAnsi="Liberation Serif" w:cs="Liberation Serif"/>
          <w:sz w:val="28"/>
          <w:szCs w:val="28"/>
        </w:rPr>
        <w:t>- государственная аккредитация образовательных учреждений;</w:t>
      </w:r>
    </w:p>
    <w:p w:rsidR="00BB0EED" w:rsidRDefault="00BB0EED" w:rsidP="00BB0EED">
      <w:pPr>
        <w:pStyle w:val="10"/>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государственная (итоговая) аттестация выпускников;</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мониторинг образовательных достижений обучающихся на разных уровнях образования;</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аттестация педагогических и руководящих работников;</w:t>
      </w:r>
    </w:p>
    <w:p w:rsidR="00BB0EED" w:rsidRDefault="00BB0EED" w:rsidP="00BB0EED">
      <w:pPr>
        <w:pStyle w:val="a3"/>
        <w:spacing w:before="0" w:beforeAutospacing="0" w:after="0" w:afterAutospacing="0" w:line="276" w:lineRule="auto"/>
        <w:ind w:right="-53"/>
        <w:jc w:val="both"/>
        <w:outlineLvl w:val="3"/>
        <w:rPr>
          <w:rFonts w:ascii="Liberation Serif" w:hAnsi="Liberation Serif" w:cs="Liberation Serif"/>
          <w:sz w:val="28"/>
          <w:szCs w:val="28"/>
        </w:rPr>
      </w:pPr>
      <w:r>
        <w:rPr>
          <w:rFonts w:ascii="Liberation Serif" w:hAnsi="Liberation Serif" w:cs="Liberation Serif"/>
          <w:sz w:val="28"/>
          <w:szCs w:val="28"/>
        </w:rPr>
        <w:t>- статистические (государственные и ведомственные) и социологические исследования.</w:t>
      </w:r>
    </w:p>
    <w:p w:rsidR="00BB0EED" w:rsidRDefault="00BB0EED" w:rsidP="00BB0EED">
      <w:pPr>
        <w:spacing w:line="276" w:lineRule="auto"/>
        <w:ind w:right="-53"/>
        <w:jc w:val="both"/>
        <w:outlineLvl w:val="3"/>
        <w:rPr>
          <w:rFonts w:ascii="Liberation Serif" w:hAnsi="Liberation Serif" w:cs="Liberation Serif"/>
          <w:sz w:val="28"/>
          <w:szCs w:val="28"/>
        </w:rPr>
      </w:pPr>
    </w:p>
    <w:p w:rsidR="00BB0EED" w:rsidRDefault="00BB0EED" w:rsidP="00BB0EED">
      <w:pPr>
        <w:pStyle w:val="msonospacing0"/>
        <w:spacing w:line="276" w:lineRule="auto"/>
        <w:ind w:right="-53"/>
        <w:jc w:val="center"/>
        <w:rPr>
          <w:rFonts w:ascii="Liberation Serif" w:hAnsi="Liberation Serif" w:cs="Liberation Serif"/>
          <w:b/>
          <w:bCs/>
          <w:color w:val="000000"/>
          <w:sz w:val="28"/>
          <w:szCs w:val="28"/>
        </w:rPr>
      </w:pPr>
      <w:r>
        <w:rPr>
          <w:rFonts w:ascii="Liberation Serif" w:hAnsi="Liberation Serif" w:cs="Liberation Serif"/>
          <w:b/>
          <w:bCs/>
          <w:color w:val="000000"/>
          <w:sz w:val="28"/>
          <w:szCs w:val="28"/>
        </w:rPr>
        <w:t xml:space="preserve">7. Блоки и критерии муниципальной </w:t>
      </w:r>
      <w:proofErr w:type="gramStart"/>
      <w:r>
        <w:rPr>
          <w:rFonts w:ascii="Liberation Serif" w:hAnsi="Liberation Serif" w:cs="Liberation Serif"/>
          <w:b/>
          <w:bCs/>
          <w:color w:val="000000"/>
          <w:sz w:val="28"/>
          <w:szCs w:val="28"/>
        </w:rPr>
        <w:t>системы оценки качества образования оценки качества образования</w:t>
      </w:r>
      <w:proofErr w:type="gramEnd"/>
    </w:p>
    <w:p w:rsidR="00BB0EED" w:rsidRDefault="00BB0EED" w:rsidP="00BB0EED">
      <w:pPr>
        <w:pStyle w:val="msonospacing0"/>
        <w:spacing w:line="276" w:lineRule="auto"/>
        <w:ind w:right="-53" w:firstLine="360"/>
        <w:jc w:val="both"/>
        <w:rPr>
          <w:rFonts w:ascii="Liberation Serif" w:hAnsi="Liberation Serif" w:cs="Liberation Serif"/>
          <w:color w:val="000000"/>
          <w:sz w:val="28"/>
          <w:szCs w:val="28"/>
        </w:rPr>
      </w:pPr>
      <w:r>
        <w:rPr>
          <w:rFonts w:ascii="Liberation Serif" w:hAnsi="Liberation Serif" w:cs="Liberation Serif"/>
          <w:color w:val="000000"/>
          <w:sz w:val="28"/>
          <w:szCs w:val="28"/>
        </w:rPr>
        <w:t>7.1.Блок «ГИА»</w:t>
      </w:r>
      <w:r w:rsidR="00CC2FE3">
        <w:rPr>
          <w:rFonts w:ascii="Liberation Serif" w:hAnsi="Liberation Serif" w:cs="Liberation Serif"/>
          <w:color w:val="000000"/>
          <w:sz w:val="28"/>
          <w:szCs w:val="28"/>
        </w:rPr>
        <w:t xml:space="preserve"> - </w:t>
      </w:r>
      <w:r>
        <w:rPr>
          <w:rFonts w:ascii="Liberation Serif" w:hAnsi="Liberation Serif" w:cs="Liberation Serif"/>
          <w:color w:val="000000"/>
          <w:sz w:val="28"/>
          <w:szCs w:val="28"/>
        </w:rPr>
        <w:t xml:space="preserve"> государственная итоговая аттестация обучающихся.</w:t>
      </w:r>
    </w:p>
    <w:p w:rsidR="00BB0EED" w:rsidRDefault="00CC2FE3"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р</w:t>
      </w:r>
      <w:r w:rsidR="00BB0EED">
        <w:rPr>
          <w:rFonts w:ascii="Liberation Serif" w:hAnsi="Liberation Serif" w:cs="Liberation Serif"/>
          <w:color w:val="000000"/>
          <w:sz w:val="28"/>
          <w:szCs w:val="28"/>
        </w:rPr>
        <w:t xml:space="preserve">езультаты </w:t>
      </w:r>
      <w:r w:rsidR="00BB0EED">
        <w:rPr>
          <w:rFonts w:ascii="Liberation Serif" w:hAnsi="Liberation Serif" w:cs="Liberation Serif"/>
          <w:iCs/>
          <w:color w:val="000000"/>
          <w:sz w:val="28"/>
          <w:szCs w:val="28"/>
        </w:rPr>
        <w:t xml:space="preserve">Основного государственного экзамена по математике   и русскому языку </w:t>
      </w:r>
    </w:p>
    <w:p w:rsidR="00BB0EED" w:rsidRDefault="00CC2FE3"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р</w:t>
      </w:r>
      <w:r w:rsidR="00BB0EED">
        <w:rPr>
          <w:rFonts w:ascii="Liberation Serif" w:hAnsi="Liberation Serif" w:cs="Liberation Serif"/>
          <w:color w:val="000000"/>
          <w:sz w:val="28"/>
          <w:szCs w:val="28"/>
        </w:rPr>
        <w:t xml:space="preserve">езультаты </w:t>
      </w:r>
      <w:r w:rsidR="00BB0EED">
        <w:rPr>
          <w:rFonts w:ascii="Liberation Serif" w:hAnsi="Liberation Serif" w:cs="Liberation Serif"/>
          <w:iCs/>
          <w:color w:val="000000"/>
          <w:sz w:val="28"/>
          <w:szCs w:val="28"/>
        </w:rPr>
        <w:t>Единого государственного экзамена по математике   и русскому языку</w:t>
      </w:r>
      <w:r w:rsidR="00BB0EED">
        <w:rPr>
          <w:rFonts w:ascii="Liberation Serif" w:hAnsi="Liberation Serif" w:cs="Liberation Serif"/>
          <w:i/>
          <w:iCs/>
          <w:color w:val="000000"/>
          <w:sz w:val="28"/>
          <w:szCs w:val="28"/>
        </w:rPr>
        <w:t xml:space="preserve"> </w:t>
      </w:r>
    </w:p>
    <w:p w:rsidR="00BB0EED" w:rsidRDefault="00BB0EED" w:rsidP="00CC2FE3">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7.2.Блок </w:t>
      </w:r>
      <w:r>
        <w:rPr>
          <w:rFonts w:ascii="Liberation Serif" w:hAnsi="Liberation Serif" w:cs="Liberation Serif"/>
          <w:iCs/>
          <w:color w:val="000000"/>
          <w:sz w:val="28"/>
          <w:szCs w:val="28"/>
        </w:rPr>
        <w:t>«Успех каждого»</w:t>
      </w:r>
      <w:r>
        <w:rPr>
          <w:rFonts w:ascii="Liberation Serif" w:hAnsi="Liberation Serif" w:cs="Liberation Serif"/>
          <w:b/>
          <w:i/>
          <w:iCs/>
          <w:color w:val="000000"/>
          <w:sz w:val="28"/>
          <w:szCs w:val="28"/>
        </w:rPr>
        <w:t xml:space="preserve"> </w:t>
      </w:r>
      <w:r>
        <w:rPr>
          <w:rFonts w:ascii="Liberation Serif" w:hAnsi="Liberation Serif" w:cs="Liberation Serif"/>
          <w:iCs/>
          <w:color w:val="000000"/>
          <w:sz w:val="28"/>
          <w:szCs w:val="28"/>
        </w:rPr>
        <w:t>включает:</w:t>
      </w:r>
    </w:p>
    <w:p w:rsidR="00BB0EED" w:rsidRDefault="00BB0EED" w:rsidP="00BB0EED">
      <w:pPr>
        <w:pStyle w:val="msonospacing0"/>
        <w:spacing w:line="276" w:lineRule="auto"/>
        <w:ind w:right="-53"/>
        <w:jc w:val="both"/>
        <w:rPr>
          <w:rFonts w:ascii="Liberation Serif" w:hAnsi="Liberation Serif" w:cs="Liberation Serif"/>
          <w:b/>
          <w:color w:val="000000"/>
          <w:sz w:val="28"/>
          <w:szCs w:val="28"/>
        </w:rPr>
      </w:pPr>
      <w:r>
        <w:rPr>
          <w:rFonts w:ascii="Liberation Serif" w:hAnsi="Liberation Serif" w:cs="Liberation Serif"/>
          <w:color w:val="000000"/>
          <w:sz w:val="28"/>
          <w:szCs w:val="28"/>
        </w:rPr>
        <w:t xml:space="preserve">- образовательные достижения </w:t>
      </w:r>
      <w:proofErr w:type="gramStart"/>
      <w:r>
        <w:rPr>
          <w:rFonts w:ascii="Liberation Serif" w:hAnsi="Liberation Serif" w:cs="Liberation Serif"/>
          <w:color w:val="000000"/>
          <w:sz w:val="28"/>
          <w:szCs w:val="28"/>
        </w:rPr>
        <w:t>обучающихся</w:t>
      </w:r>
      <w:proofErr w:type="gramEnd"/>
      <w:r>
        <w:rPr>
          <w:rFonts w:ascii="Liberation Serif" w:hAnsi="Liberation Serif" w:cs="Liberation Serif"/>
          <w:color w:val="000000"/>
          <w:sz w:val="28"/>
          <w:szCs w:val="28"/>
        </w:rPr>
        <w:t xml:space="preserve"> по результатам ВПР;</w:t>
      </w:r>
    </w:p>
    <w:p w:rsidR="00BB0EED" w:rsidRDefault="00BB0EED" w:rsidP="00BB0EED">
      <w:pPr>
        <w:pStyle w:val="msonospacing0"/>
        <w:spacing w:line="276" w:lineRule="auto"/>
        <w:ind w:right="-53"/>
        <w:rPr>
          <w:rFonts w:ascii="Liberation Serif" w:hAnsi="Liberation Serif" w:cs="Liberation Serif"/>
          <w:color w:val="000000"/>
          <w:sz w:val="28"/>
          <w:szCs w:val="28"/>
        </w:rPr>
      </w:pPr>
      <w:r>
        <w:rPr>
          <w:rFonts w:ascii="Liberation Serif" w:hAnsi="Liberation Serif" w:cs="Liberation Serif"/>
          <w:color w:val="000000"/>
          <w:sz w:val="28"/>
          <w:szCs w:val="28"/>
        </w:rPr>
        <w:t>- уровень освоения учебных программ учащимися 2-8,10 классов;</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уровень освоения программ профильного уровня (при условии их реализации);</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продолжение обучения и самоопределение выпускников.</w:t>
      </w:r>
    </w:p>
    <w:p w:rsidR="00BB0EED" w:rsidRDefault="00BB0EED" w:rsidP="00CC2FE3">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7.3. Блок «</w:t>
      </w:r>
      <w:proofErr w:type="spellStart"/>
      <w:r>
        <w:rPr>
          <w:rFonts w:ascii="Liberation Serif" w:hAnsi="Liberation Serif" w:cs="Liberation Serif"/>
          <w:color w:val="000000"/>
          <w:sz w:val="28"/>
          <w:szCs w:val="28"/>
        </w:rPr>
        <w:t>Здоровьесбережение</w:t>
      </w:r>
      <w:proofErr w:type="spellEnd"/>
      <w:r>
        <w:rPr>
          <w:rFonts w:ascii="Liberation Serif" w:hAnsi="Liberation Serif" w:cs="Liberation Serif"/>
          <w:color w:val="000000"/>
          <w:sz w:val="28"/>
          <w:szCs w:val="28"/>
        </w:rPr>
        <w:t xml:space="preserve"> </w:t>
      </w:r>
      <w:proofErr w:type="gramStart"/>
      <w:r>
        <w:rPr>
          <w:rFonts w:ascii="Liberation Serif" w:hAnsi="Liberation Serif" w:cs="Liberation Serif"/>
          <w:color w:val="000000"/>
          <w:sz w:val="28"/>
          <w:szCs w:val="28"/>
        </w:rPr>
        <w:t>обучающихся</w:t>
      </w:r>
      <w:proofErr w:type="gramEnd"/>
      <w:r>
        <w:rPr>
          <w:rFonts w:ascii="Liberation Serif" w:hAnsi="Liberation Serif" w:cs="Liberation Serif"/>
          <w:color w:val="000000"/>
          <w:sz w:val="28"/>
          <w:szCs w:val="28"/>
        </w:rPr>
        <w:t>» включает:</w:t>
      </w:r>
    </w:p>
    <w:p w:rsidR="00BB0EED" w:rsidRDefault="00BB0EED" w:rsidP="00BB0EED">
      <w:pPr>
        <w:pStyle w:val="msonospacing0"/>
        <w:spacing w:line="276" w:lineRule="auto"/>
        <w:ind w:right="-53"/>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качество организации питания </w:t>
      </w:r>
      <w:proofErr w:type="gramStart"/>
      <w:r>
        <w:rPr>
          <w:rFonts w:ascii="Liberation Serif" w:hAnsi="Liberation Serif" w:cs="Liberation Serif"/>
          <w:color w:val="000000"/>
          <w:sz w:val="28"/>
          <w:szCs w:val="28"/>
        </w:rPr>
        <w:t>обучающихся</w:t>
      </w:r>
      <w:proofErr w:type="gramEnd"/>
      <w:r>
        <w:rPr>
          <w:rFonts w:ascii="Liberation Serif" w:hAnsi="Liberation Serif" w:cs="Liberation Serif"/>
          <w:color w:val="000000"/>
          <w:sz w:val="28"/>
          <w:szCs w:val="28"/>
        </w:rPr>
        <w:t>;</w:t>
      </w:r>
    </w:p>
    <w:p w:rsidR="00BB0EED" w:rsidRPr="00CC2FE3" w:rsidRDefault="00BB0EED" w:rsidP="00BB0EED">
      <w:pPr>
        <w:pStyle w:val="msonospacing0"/>
        <w:spacing w:line="276" w:lineRule="auto"/>
        <w:ind w:right="-53"/>
        <w:rPr>
          <w:rFonts w:ascii="Liberation Serif" w:hAnsi="Liberation Serif" w:cs="Liberation Serif"/>
          <w:sz w:val="28"/>
          <w:szCs w:val="28"/>
        </w:rPr>
      </w:pPr>
      <w:r w:rsidRPr="00CC2FE3">
        <w:rPr>
          <w:rFonts w:ascii="Liberation Serif" w:hAnsi="Liberation Serif" w:cs="Liberation Serif"/>
          <w:sz w:val="28"/>
          <w:szCs w:val="28"/>
        </w:rPr>
        <w:t>- организация деятельности ДОУ;</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использование </w:t>
      </w:r>
      <w:proofErr w:type="spellStart"/>
      <w:r>
        <w:rPr>
          <w:rFonts w:ascii="Liberation Serif" w:hAnsi="Liberation Serif" w:cs="Liberation Serif"/>
          <w:color w:val="000000"/>
          <w:sz w:val="28"/>
          <w:szCs w:val="28"/>
        </w:rPr>
        <w:t>здоровьесберегающих</w:t>
      </w:r>
      <w:proofErr w:type="spellEnd"/>
      <w:r>
        <w:rPr>
          <w:rFonts w:ascii="Liberation Serif" w:hAnsi="Liberation Serif" w:cs="Liberation Serif"/>
          <w:color w:val="000000"/>
          <w:sz w:val="28"/>
          <w:szCs w:val="28"/>
        </w:rPr>
        <w:t xml:space="preserve"> технологий в организации образовательного процесса с учетом здоровья обучающихся (особенно детей с ОВЗ); </w:t>
      </w:r>
    </w:p>
    <w:p w:rsidR="00BB0EED" w:rsidRDefault="00BB0EED" w:rsidP="00CC2FE3">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7.4.</w:t>
      </w:r>
      <w:r>
        <w:rPr>
          <w:rFonts w:ascii="Liberation Serif" w:hAnsi="Liberation Serif" w:cs="Liberation Serif"/>
          <w:b/>
          <w:color w:val="000000"/>
          <w:sz w:val="28"/>
          <w:szCs w:val="28"/>
        </w:rPr>
        <w:t xml:space="preserve"> </w:t>
      </w:r>
      <w:r>
        <w:rPr>
          <w:rFonts w:ascii="Liberation Serif" w:hAnsi="Liberation Serif" w:cs="Liberation Serif"/>
          <w:color w:val="000000"/>
          <w:sz w:val="28"/>
          <w:szCs w:val="28"/>
        </w:rPr>
        <w:t xml:space="preserve">Блок </w:t>
      </w:r>
      <w:r>
        <w:rPr>
          <w:rFonts w:ascii="Liberation Serif" w:hAnsi="Liberation Serif" w:cs="Liberation Serif"/>
          <w:iCs/>
          <w:color w:val="000000"/>
          <w:sz w:val="28"/>
          <w:szCs w:val="28"/>
        </w:rPr>
        <w:t>«Поддержка одаренных детей»</w:t>
      </w:r>
      <w:r>
        <w:rPr>
          <w:rFonts w:ascii="Liberation Serif" w:hAnsi="Liberation Serif" w:cs="Liberation Serif"/>
          <w:color w:val="000000"/>
          <w:sz w:val="28"/>
          <w:szCs w:val="28"/>
        </w:rPr>
        <w:t xml:space="preserve"> включает:</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оценка условий, созданных для развития детей, имеющих выдающиеся возможности в спорте, обучении и других сферах</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результативность обучающихся в олимпиадах по предметам и других интеллектуальных конкурсах на </w:t>
      </w:r>
      <w:proofErr w:type="gramStart"/>
      <w:r>
        <w:rPr>
          <w:rFonts w:ascii="Liberation Serif" w:hAnsi="Liberation Serif" w:cs="Liberation Serif"/>
          <w:color w:val="000000"/>
          <w:sz w:val="28"/>
          <w:szCs w:val="28"/>
        </w:rPr>
        <w:t>муниципальном</w:t>
      </w:r>
      <w:proofErr w:type="gramEnd"/>
      <w:r>
        <w:rPr>
          <w:rFonts w:ascii="Liberation Serif" w:hAnsi="Liberation Serif" w:cs="Liberation Serif"/>
          <w:color w:val="000000"/>
          <w:sz w:val="28"/>
          <w:szCs w:val="28"/>
        </w:rPr>
        <w:t>, областном, всероссийском (в очной форме) уровнях.</w:t>
      </w:r>
    </w:p>
    <w:p w:rsidR="00BB0EED" w:rsidRDefault="00BB0EED" w:rsidP="00CC2FE3">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7.5. Блок «Кадровый потенциал</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включает:</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повышение профессионального уровня педагогических и руководящих работников, через курсовую подготовку, переподготовку;</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аттестацию педагогических и руководящих работников;</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iCs/>
          <w:color w:val="000000"/>
          <w:sz w:val="28"/>
          <w:szCs w:val="28"/>
        </w:rPr>
        <w:t>- участие и результативность</w:t>
      </w:r>
      <w:r>
        <w:rPr>
          <w:rFonts w:ascii="Liberation Serif" w:hAnsi="Liberation Serif" w:cs="Liberation Serif"/>
          <w:color w:val="000000"/>
          <w:sz w:val="28"/>
          <w:szCs w:val="28"/>
        </w:rPr>
        <w:t xml:space="preserve"> педагогов в работе различных профессиональных сообществ, рабочих групп, конкурсах, семинарах, конференциях различных уровней. </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участие педагогов и образовательных организаций в инновационной деятельности;</w:t>
      </w:r>
    </w:p>
    <w:p w:rsidR="00BB0EED" w:rsidRDefault="00BB0EED" w:rsidP="00CC2FE3">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7.6.  Критерии оценки качества:</w:t>
      </w:r>
    </w:p>
    <w:p w:rsidR="00BB0EED" w:rsidRDefault="00BB0EED" w:rsidP="00BB0EED">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индивидуальные образовательные достижения </w:t>
      </w:r>
      <w:proofErr w:type="gramStart"/>
      <w:r>
        <w:rPr>
          <w:rFonts w:ascii="Liberation Serif" w:hAnsi="Liberation Serif" w:cs="Liberation Serif"/>
          <w:color w:val="000000"/>
          <w:sz w:val="28"/>
          <w:szCs w:val="28"/>
        </w:rPr>
        <w:t>обучающихся</w:t>
      </w:r>
      <w:proofErr w:type="gramEnd"/>
      <w:r>
        <w:rPr>
          <w:rFonts w:ascii="Liberation Serif" w:hAnsi="Liberation Serif" w:cs="Liberation Serif"/>
          <w:color w:val="000000"/>
          <w:sz w:val="28"/>
          <w:szCs w:val="28"/>
        </w:rPr>
        <w:t>;</w:t>
      </w:r>
    </w:p>
    <w:p w:rsidR="00BB0EED" w:rsidRDefault="00BB0EED" w:rsidP="00BB0EED">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профессиональная деятельность педагогов;</w:t>
      </w:r>
    </w:p>
    <w:p w:rsidR="00BB0EED" w:rsidRDefault="00BB0EED" w:rsidP="00BB0EED">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организация образовательной деятельности учреждения;</w:t>
      </w:r>
    </w:p>
    <w:p w:rsidR="00BB0EED" w:rsidRDefault="00BB0EED" w:rsidP="00BB0EED">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условия (комфортность) обучения;</w:t>
      </w:r>
    </w:p>
    <w:p w:rsidR="00BB0EED" w:rsidRDefault="00BB0EED" w:rsidP="00BB0EED">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сохранность контингента </w:t>
      </w:r>
      <w:proofErr w:type="gramStart"/>
      <w:r>
        <w:rPr>
          <w:rFonts w:ascii="Liberation Serif" w:hAnsi="Liberation Serif" w:cs="Liberation Serif"/>
          <w:color w:val="000000"/>
          <w:sz w:val="28"/>
          <w:szCs w:val="28"/>
        </w:rPr>
        <w:t>обучающихся</w:t>
      </w:r>
      <w:proofErr w:type="gramEnd"/>
      <w:r>
        <w:rPr>
          <w:rFonts w:ascii="Liberation Serif" w:hAnsi="Liberation Serif" w:cs="Liberation Serif"/>
          <w:color w:val="000000"/>
          <w:sz w:val="28"/>
          <w:szCs w:val="28"/>
        </w:rPr>
        <w:t xml:space="preserve">; </w:t>
      </w:r>
    </w:p>
    <w:p w:rsidR="00BB0EED" w:rsidRDefault="00BB0EED" w:rsidP="00BB0EED">
      <w:pPr>
        <w:pStyle w:val="msonospacing0"/>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сохранение здоровья </w:t>
      </w:r>
      <w:proofErr w:type="gramStart"/>
      <w:r>
        <w:rPr>
          <w:rFonts w:ascii="Liberation Serif" w:hAnsi="Liberation Serif" w:cs="Liberation Serif"/>
          <w:color w:val="000000"/>
          <w:sz w:val="28"/>
          <w:szCs w:val="28"/>
        </w:rPr>
        <w:t>обучающихся</w:t>
      </w:r>
      <w:proofErr w:type="gramEnd"/>
      <w:r>
        <w:rPr>
          <w:rFonts w:ascii="Liberation Serif" w:hAnsi="Liberation Serif" w:cs="Liberation Serif"/>
          <w:color w:val="000000"/>
          <w:sz w:val="28"/>
          <w:szCs w:val="28"/>
        </w:rPr>
        <w:t>;</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эффективность методов управления образовательной организацией;</w:t>
      </w:r>
    </w:p>
    <w:p w:rsidR="00BB0EED" w:rsidRDefault="00BB0EED" w:rsidP="00BB0EED">
      <w:pPr>
        <w:pStyle w:val="msonospacing0"/>
        <w:spacing w:line="276" w:lineRule="auto"/>
        <w:ind w:right="-53"/>
        <w:jc w:val="both"/>
        <w:rPr>
          <w:rFonts w:ascii="Liberation Serif" w:hAnsi="Liberation Serif" w:cs="Liberation Serif"/>
          <w:color w:val="000000"/>
          <w:sz w:val="28"/>
          <w:szCs w:val="28"/>
        </w:rPr>
      </w:pPr>
      <w:r>
        <w:rPr>
          <w:rFonts w:ascii="Liberation Serif" w:hAnsi="Liberation Serif" w:cs="Liberation Serif"/>
          <w:color w:val="000000"/>
          <w:sz w:val="28"/>
          <w:szCs w:val="28"/>
        </w:rPr>
        <w:t>- результаты внешней оценки качества образования.</w:t>
      </w:r>
    </w:p>
    <w:p w:rsidR="00BB0EED" w:rsidRDefault="00BB0EED" w:rsidP="00BB0EED">
      <w:pPr>
        <w:jc w:val="center"/>
        <w:rPr>
          <w:b/>
          <w:sz w:val="28"/>
          <w:szCs w:val="28"/>
        </w:rPr>
      </w:pPr>
    </w:p>
    <w:p w:rsidR="00BB0EED" w:rsidRDefault="00BB0EED" w:rsidP="00BB0EED">
      <w:pPr>
        <w:jc w:val="center"/>
        <w:rPr>
          <w:b/>
          <w:sz w:val="28"/>
          <w:szCs w:val="28"/>
        </w:rPr>
      </w:pPr>
      <w:r>
        <w:rPr>
          <w:b/>
          <w:sz w:val="28"/>
          <w:szCs w:val="28"/>
        </w:rPr>
        <w:lastRenderedPageBreak/>
        <w:t xml:space="preserve">8. Оценка </w:t>
      </w:r>
      <w:proofErr w:type="gramStart"/>
      <w:r>
        <w:rPr>
          <w:b/>
          <w:sz w:val="28"/>
          <w:szCs w:val="28"/>
        </w:rPr>
        <w:t>результатов муниципальной системы оценки качества образования</w:t>
      </w:r>
      <w:proofErr w:type="gramEnd"/>
    </w:p>
    <w:p w:rsidR="00BB0EED" w:rsidRDefault="00BB0EED" w:rsidP="00CC2FE3">
      <w:pPr>
        <w:jc w:val="both"/>
        <w:rPr>
          <w:sz w:val="28"/>
          <w:szCs w:val="28"/>
        </w:rPr>
      </w:pPr>
      <w:r>
        <w:rPr>
          <w:sz w:val="28"/>
          <w:szCs w:val="28"/>
        </w:rPr>
        <w:t>8.1. Оценка результатов МСОКО предполагает формирование системы управленческих решений на муниципальном уровне и уровне образовательной организации.</w:t>
      </w:r>
    </w:p>
    <w:p w:rsidR="00BB0EED" w:rsidRDefault="00BB0EED" w:rsidP="00CC2FE3">
      <w:pPr>
        <w:jc w:val="both"/>
        <w:rPr>
          <w:sz w:val="28"/>
          <w:szCs w:val="28"/>
        </w:rPr>
      </w:pPr>
      <w:r>
        <w:rPr>
          <w:sz w:val="28"/>
          <w:szCs w:val="28"/>
        </w:rPr>
        <w:t>8.2. Реализация МСОКО позволит обеспечить образовательные организации востребованной, объективной информацией, позволяющей субъектам образовательных отношений анализировать данные, полученные в результате оценочных процедур, и принимать эффективные управленческие решения в части:</w:t>
      </w:r>
    </w:p>
    <w:p w:rsidR="00BB0EED" w:rsidRDefault="00BB0EED" w:rsidP="00BB0EED">
      <w:pPr>
        <w:jc w:val="both"/>
        <w:rPr>
          <w:sz w:val="28"/>
          <w:szCs w:val="28"/>
        </w:rPr>
      </w:pPr>
      <w:r>
        <w:rPr>
          <w:sz w:val="28"/>
          <w:szCs w:val="28"/>
        </w:rPr>
        <w:t>- построения, совершенствования и реализации внутренних систем оценки качества образования в соответствии с подходами, механизмами, содержанием и процедурами МСОКО, в том числе с учетом специфики реализации образовательных программ в конкретной образовательной организации;</w:t>
      </w:r>
    </w:p>
    <w:p w:rsidR="00BB0EED" w:rsidRDefault="00BB0EED" w:rsidP="00BB0EED">
      <w:pPr>
        <w:jc w:val="both"/>
        <w:rPr>
          <w:sz w:val="28"/>
          <w:szCs w:val="28"/>
        </w:rPr>
      </w:pPr>
      <w:proofErr w:type="gramStart"/>
      <w:r>
        <w:rPr>
          <w:sz w:val="28"/>
          <w:szCs w:val="28"/>
        </w:rPr>
        <w:t>- оценки качества и эффективности деятельности педагогических работников образовательных организаций, в том числе для формирования оптимальных траекторий их профессионального воздействия на обучающихся, формирования оптимальных траекторий профессионального развития педагогов;</w:t>
      </w:r>
      <w:proofErr w:type="gramEnd"/>
    </w:p>
    <w:p w:rsidR="00BB0EED" w:rsidRDefault="00BB0EED" w:rsidP="00BB0EED">
      <w:pPr>
        <w:jc w:val="both"/>
        <w:rPr>
          <w:sz w:val="28"/>
          <w:szCs w:val="28"/>
        </w:rPr>
      </w:pPr>
      <w:r>
        <w:rPr>
          <w:sz w:val="28"/>
          <w:szCs w:val="28"/>
        </w:rPr>
        <w:t>- оценки качества реализуемых образовательных программ для принятия решений по их изменению, доработке и корректировке;</w:t>
      </w:r>
    </w:p>
    <w:p w:rsidR="00BB0EED" w:rsidRDefault="00BB0EED" w:rsidP="00BB0EED">
      <w:pPr>
        <w:jc w:val="both"/>
        <w:rPr>
          <w:sz w:val="28"/>
          <w:szCs w:val="28"/>
        </w:rPr>
      </w:pPr>
      <w:r>
        <w:rPr>
          <w:sz w:val="28"/>
          <w:szCs w:val="28"/>
        </w:rPr>
        <w:t>- оценки инфраструктуры образовательной организации на соответствие требованиям к условиям реализации образовательных программ, в том числе для подготовки дорожной карты совершенствования таких условий и программы развития образовательной организации, согласованной с учредителем образовательной организации;</w:t>
      </w:r>
    </w:p>
    <w:p w:rsidR="00BB0EED" w:rsidRDefault="00BB0EED" w:rsidP="00BB0EED">
      <w:pPr>
        <w:jc w:val="both"/>
        <w:rPr>
          <w:sz w:val="28"/>
          <w:szCs w:val="28"/>
        </w:rPr>
      </w:pPr>
      <w:r>
        <w:rPr>
          <w:sz w:val="28"/>
          <w:szCs w:val="28"/>
        </w:rPr>
        <w:t>- информирования родителей (законных представителей) обучающихся образовательных организаций о качестве образования, результатах оценочных процедур.</w:t>
      </w:r>
    </w:p>
    <w:p w:rsidR="00BB0EED" w:rsidRDefault="00BB0EED" w:rsidP="00BB0EED">
      <w:pPr>
        <w:jc w:val="both"/>
        <w:rPr>
          <w:sz w:val="28"/>
          <w:szCs w:val="28"/>
        </w:rPr>
      </w:pPr>
    </w:p>
    <w:p w:rsidR="00BB0EED" w:rsidRDefault="00BB0EED" w:rsidP="00CC2FE3">
      <w:pPr>
        <w:rPr>
          <w:sz w:val="28"/>
          <w:szCs w:val="28"/>
        </w:rPr>
      </w:pPr>
      <w:r>
        <w:rPr>
          <w:sz w:val="28"/>
          <w:szCs w:val="28"/>
        </w:rPr>
        <w:t xml:space="preserve">8.3.  Реализация МСОКО </w:t>
      </w:r>
      <w:r w:rsidR="00CC2FE3">
        <w:rPr>
          <w:sz w:val="28"/>
          <w:szCs w:val="28"/>
        </w:rPr>
        <w:t>позволит Управлению образования</w:t>
      </w:r>
      <w:r>
        <w:rPr>
          <w:sz w:val="28"/>
          <w:szCs w:val="28"/>
        </w:rPr>
        <w:t>:</w:t>
      </w:r>
    </w:p>
    <w:p w:rsidR="00BB0EED" w:rsidRDefault="00BB0EED" w:rsidP="00BB0EED">
      <w:pPr>
        <w:jc w:val="both"/>
        <w:rPr>
          <w:sz w:val="28"/>
          <w:szCs w:val="28"/>
        </w:rPr>
      </w:pPr>
      <w:r>
        <w:rPr>
          <w:sz w:val="28"/>
          <w:szCs w:val="28"/>
        </w:rPr>
        <w:t>- формировать целевые муниципальные программы и осуществлять эффективное распределение ресурсов муниципальной образовательной системы для обеспечения управления качеством общего образования (в рамках полномочий);</w:t>
      </w:r>
    </w:p>
    <w:p w:rsidR="00BB0EED" w:rsidRDefault="00BB0EED" w:rsidP="00BB0EED">
      <w:pPr>
        <w:jc w:val="both"/>
        <w:rPr>
          <w:sz w:val="28"/>
          <w:szCs w:val="28"/>
        </w:rPr>
      </w:pPr>
      <w:r>
        <w:rPr>
          <w:sz w:val="28"/>
          <w:szCs w:val="28"/>
        </w:rPr>
        <w:t>- совершенствовать муниципальные системы оценки качества образования;</w:t>
      </w:r>
    </w:p>
    <w:p w:rsidR="00BB0EED" w:rsidRDefault="00BB0EED" w:rsidP="00BB0EED">
      <w:pPr>
        <w:jc w:val="both"/>
        <w:rPr>
          <w:sz w:val="28"/>
          <w:szCs w:val="28"/>
        </w:rPr>
      </w:pPr>
      <w:r>
        <w:rPr>
          <w:sz w:val="28"/>
          <w:szCs w:val="28"/>
        </w:rPr>
        <w:t>- оценивать качество выполнения образовательными организациями Ту</w:t>
      </w:r>
      <w:r w:rsidR="00CC2FE3">
        <w:rPr>
          <w:sz w:val="28"/>
          <w:szCs w:val="28"/>
        </w:rPr>
        <w:t>гулымского</w:t>
      </w:r>
      <w:r>
        <w:rPr>
          <w:sz w:val="28"/>
          <w:szCs w:val="28"/>
        </w:rPr>
        <w:t xml:space="preserve"> городского округа муниципального задания;</w:t>
      </w:r>
    </w:p>
    <w:p w:rsidR="00BB0EED" w:rsidRDefault="00BB0EED" w:rsidP="00BB0EED">
      <w:pPr>
        <w:jc w:val="both"/>
        <w:rPr>
          <w:sz w:val="28"/>
          <w:szCs w:val="28"/>
        </w:rPr>
      </w:pPr>
      <w:r>
        <w:rPr>
          <w:sz w:val="28"/>
          <w:szCs w:val="28"/>
        </w:rPr>
        <w:t>- соотносить результаты оценки качества образования с показателями и критериями эффективности деятельности руководителей образовательных организаций, в том числе для проведения аттестации;</w:t>
      </w:r>
    </w:p>
    <w:p w:rsidR="00BB0EED" w:rsidRDefault="00BB0EED" w:rsidP="00BB0EED">
      <w:pPr>
        <w:jc w:val="both"/>
        <w:rPr>
          <w:sz w:val="28"/>
          <w:szCs w:val="28"/>
        </w:rPr>
      </w:pPr>
      <w:r>
        <w:rPr>
          <w:sz w:val="28"/>
          <w:szCs w:val="28"/>
        </w:rPr>
        <w:t>- планировать мероприятия по повышению качества образования, формировать заказ на повышение квалификации педагогических работников и руководителей образовательных организаций ТГО;</w:t>
      </w:r>
    </w:p>
    <w:p w:rsidR="00BB0EED" w:rsidRDefault="00BB0EED" w:rsidP="00BB0EED">
      <w:pPr>
        <w:jc w:val="both"/>
        <w:rPr>
          <w:sz w:val="28"/>
          <w:szCs w:val="28"/>
        </w:rPr>
      </w:pPr>
      <w:r>
        <w:rPr>
          <w:sz w:val="28"/>
          <w:szCs w:val="28"/>
        </w:rPr>
        <w:t>- информировать граждан о качестве образования в образовательных организациях ТГО.</w:t>
      </w:r>
    </w:p>
    <w:p w:rsidR="00BB0EED" w:rsidRDefault="00BB0EED" w:rsidP="00CC2FE3">
      <w:pPr>
        <w:pStyle w:val="a3"/>
        <w:spacing w:before="0" w:beforeAutospacing="0" w:after="0" w:afterAutospacing="0" w:line="276" w:lineRule="auto"/>
        <w:ind w:right="-53"/>
        <w:jc w:val="both"/>
        <w:outlineLvl w:val="3"/>
        <w:rPr>
          <w:rFonts w:ascii="Times New Roman" w:hAnsi="Times New Roman" w:cs="Times New Roman"/>
          <w:sz w:val="28"/>
          <w:szCs w:val="28"/>
        </w:rPr>
      </w:pPr>
      <w:r>
        <w:rPr>
          <w:rFonts w:ascii="Times New Roman" w:hAnsi="Times New Roman" w:cs="Times New Roman"/>
          <w:sz w:val="28"/>
          <w:szCs w:val="28"/>
        </w:rPr>
        <w:lastRenderedPageBreak/>
        <w:t>8.4. Оценка качества образования осуществляется на основе принятой в Ту</w:t>
      </w:r>
      <w:r w:rsidR="00CC2FE3">
        <w:rPr>
          <w:rFonts w:ascii="Times New Roman" w:hAnsi="Times New Roman" w:cs="Times New Roman"/>
          <w:sz w:val="28"/>
          <w:szCs w:val="28"/>
        </w:rPr>
        <w:t>гулымском</w:t>
      </w:r>
      <w:r>
        <w:rPr>
          <w:rFonts w:ascii="Times New Roman" w:hAnsi="Times New Roman" w:cs="Times New Roman"/>
          <w:sz w:val="28"/>
          <w:szCs w:val="28"/>
        </w:rPr>
        <w:t xml:space="preserve"> городском о</w:t>
      </w:r>
      <w:r w:rsidR="00CC2FE3">
        <w:rPr>
          <w:rFonts w:ascii="Times New Roman" w:hAnsi="Times New Roman" w:cs="Times New Roman"/>
          <w:sz w:val="28"/>
          <w:szCs w:val="28"/>
        </w:rPr>
        <w:t>круге и утвержденной начальником</w:t>
      </w:r>
      <w:r>
        <w:rPr>
          <w:rFonts w:ascii="Times New Roman" w:hAnsi="Times New Roman" w:cs="Times New Roman"/>
          <w:sz w:val="28"/>
          <w:szCs w:val="28"/>
        </w:rPr>
        <w:t xml:space="preserve"> </w:t>
      </w:r>
      <w:r w:rsidR="00CC2FE3">
        <w:rPr>
          <w:rFonts w:ascii="Times New Roman" w:hAnsi="Times New Roman" w:cs="Times New Roman"/>
          <w:sz w:val="28"/>
          <w:szCs w:val="28"/>
        </w:rPr>
        <w:t>Управления  образования администрации ТГО</w:t>
      </w:r>
      <w:r>
        <w:rPr>
          <w:rFonts w:ascii="Times New Roman" w:hAnsi="Times New Roman" w:cs="Times New Roman"/>
          <w:sz w:val="28"/>
          <w:szCs w:val="28"/>
        </w:rPr>
        <w:t xml:space="preserve"> системы показателей и индикаторов, характеризующих качество условий, качество деятельности, качество результата (Приложение №1). Содержание контрольных измерительных материалов, направленных на оценку качества образования, определяется на основе государственных образовательных стандартов и не может выходить за их пределы.</w:t>
      </w:r>
    </w:p>
    <w:p w:rsidR="00BB0EED" w:rsidRDefault="00BB0EED" w:rsidP="00CC2FE3">
      <w:pPr>
        <w:pStyle w:val="a3"/>
        <w:spacing w:before="0" w:beforeAutospacing="0" w:after="0" w:afterAutospacing="0" w:line="276" w:lineRule="auto"/>
        <w:ind w:right="-53"/>
        <w:jc w:val="both"/>
        <w:outlineLvl w:val="3"/>
        <w:rPr>
          <w:rFonts w:ascii="Times New Roman" w:hAnsi="Times New Roman" w:cs="Times New Roman"/>
          <w:sz w:val="28"/>
          <w:szCs w:val="28"/>
        </w:rPr>
      </w:pPr>
      <w:r>
        <w:rPr>
          <w:rFonts w:ascii="Times New Roman" w:hAnsi="Times New Roman" w:cs="Times New Roman"/>
          <w:sz w:val="28"/>
          <w:szCs w:val="28"/>
        </w:rPr>
        <w:t xml:space="preserve">8.5. Периодичность проведения оценки качества образования определяется в зависимости от графика реализуемых процедур контроля и оценки качества образования, которая является составной частью годового плана работы </w:t>
      </w:r>
      <w:r w:rsidR="00CC2FE3">
        <w:rPr>
          <w:rFonts w:ascii="Times New Roman" w:hAnsi="Times New Roman" w:cs="Times New Roman"/>
          <w:sz w:val="28"/>
          <w:szCs w:val="28"/>
        </w:rPr>
        <w:t>Управления образования администрации ТГО</w:t>
      </w:r>
      <w:r>
        <w:rPr>
          <w:rFonts w:ascii="Times New Roman" w:hAnsi="Times New Roman" w:cs="Times New Roman"/>
          <w:sz w:val="28"/>
          <w:szCs w:val="28"/>
        </w:rPr>
        <w:t>.</w:t>
      </w:r>
    </w:p>
    <w:p w:rsidR="00BB0EED" w:rsidRDefault="00BB0EED" w:rsidP="00CC2FE3">
      <w:pPr>
        <w:pStyle w:val="a3"/>
        <w:spacing w:before="0" w:beforeAutospacing="0" w:after="0" w:afterAutospacing="0" w:line="276" w:lineRule="auto"/>
        <w:ind w:right="-53"/>
        <w:jc w:val="both"/>
        <w:outlineLvl w:val="3"/>
        <w:rPr>
          <w:rFonts w:ascii="Times New Roman" w:hAnsi="Times New Roman" w:cs="Times New Roman"/>
          <w:sz w:val="28"/>
          <w:szCs w:val="28"/>
        </w:rPr>
      </w:pPr>
      <w:r>
        <w:rPr>
          <w:rFonts w:ascii="Times New Roman" w:hAnsi="Times New Roman" w:cs="Times New Roman"/>
          <w:sz w:val="28"/>
          <w:szCs w:val="28"/>
        </w:rPr>
        <w:t>8.6. Процесс сбора, хранения, обработки и интерпретации информации о качестве образования в муниципальном образовании, а также исполнители работ и формы представления информации в рамках МСОКО, устанавливаются нормативными правовыми документами, регламентирующими процедуры контроля и оценки качества образования.</w:t>
      </w:r>
    </w:p>
    <w:p w:rsidR="00BB0EED" w:rsidRDefault="00BB0EED" w:rsidP="00CC2FE3">
      <w:pPr>
        <w:pStyle w:val="a3"/>
        <w:spacing w:before="0" w:beforeAutospacing="0" w:after="0" w:afterAutospacing="0" w:line="276" w:lineRule="auto"/>
        <w:ind w:right="-53"/>
        <w:jc w:val="both"/>
        <w:outlineLvl w:val="3"/>
        <w:rPr>
          <w:rFonts w:ascii="Times New Roman" w:hAnsi="Times New Roman" w:cs="Times New Roman"/>
          <w:sz w:val="28"/>
          <w:szCs w:val="28"/>
        </w:rPr>
      </w:pPr>
      <w:r>
        <w:rPr>
          <w:rFonts w:ascii="Times New Roman" w:hAnsi="Times New Roman" w:cs="Times New Roman"/>
          <w:sz w:val="28"/>
          <w:szCs w:val="28"/>
        </w:rPr>
        <w:t>8.7. Информация, полученная в результате экспертизы и измерения, преобразуется в форму, удобную для дальнейшего анализа, интерпретации и принятия управленческих решений.</w:t>
      </w:r>
    </w:p>
    <w:p w:rsidR="00BB0EED" w:rsidRDefault="00CC2FE3" w:rsidP="00BB0EED">
      <w:pPr>
        <w:pStyle w:val="a4"/>
        <w:tabs>
          <w:tab w:val="left" w:pos="2744"/>
        </w:tabs>
        <w:kinsoku w:val="0"/>
        <w:overflowPunct w:val="0"/>
        <w:spacing w:before="13" w:line="244" w:lineRule="auto"/>
        <w:ind w:left="0" w:right="116"/>
        <w:jc w:val="both"/>
        <w:rPr>
          <w:sz w:val="28"/>
          <w:szCs w:val="28"/>
        </w:rPr>
      </w:pPr>
      <w:r>
        <w:rPr>
          <w:rFonts w:eastAsiaTheme="minorHAnsi"/>
          <w:sz w:val="28"/>
          <w:szCs w:val="28"/>
          <w:lang w:eastAsia="en-US"/>
        </w:rPr>
        <w:t xml:space="preserve"> </w:t>
      </w:r>
      <w:r w:rsidR="00BB0EED">
        <w:rPr>
          <w:rFonts w:eastAsiaTheme="minorHAnsi"/>
          <w:sz w:val="28"/>
          <w:szCs w:val="28"/>
          <w:lang w:eastAsia="en-US"/>
        </w:rPr>
        <w:t xml:space="preserve">8.8. </w:t>
      </w:r>
      <w:r w:rsidR="00BB0EED">
        <w:rPr>
          <w:sz w:val="28"/>
          <w:szCs w:val="28"/>
        </w:rPr>
        <w:t>Методика</w:t>
      </w:r>
      <w:r w:rsidR="00BB0EED">
        <w:rPr>
          <w:spacing w:val="62"/>
          <w:sz w:val="28"/>
          <w:szCs w:val="28"/>
        </w:rPr>
        <w:t xml:space="preserve"> </w:t>
      </w:r>
      <w:r w:rsidR="00BB0EED">
        <w:rPr>
          <w:sz w:val="28"/>
          <w:szCs w:val="28"/>
        </w:rPr>
        <w:t>организации</w:t>
      </w:r>
      <w:r w:rsidR="00BB0EED">
        <w:rPr>
          <w:spacing w:val="17"/>
          <w:sz w:val="28"/>
          <w:szCs w:val="28"/>
        </w:rPr>
        <w:t xml:space="preserve"> </w:t>
      </w:r>
      <w:r w:rsidR="00BB0EED">
        <w:rPr>
          <w:sz w:val="28"/>
          <w:szCs w:val="28"/>
        </w:rPr>
        <w:t>работы</w:t>
      </w:r>
      <w:r w:rsidR="00BB0EED">
        <w:rPr>
          <w:spacing w:val="8"/>
          <w:sz w:val="28"/>
          <w:szCs w:val="28"/>
        </w:rPr>
        <w:t xml:space="preserve"> </w:t>
      </w:r>
      <w:r w:rsidR="00BB0EED">
        <w:rPr>
          <w:sz w:val="28"/>
          <w:szCs w:val="28"/>
        </w:rPr>
        <w:t>с</w:t>
      </w:r>
      <w:r w:rsidR="00BB0EED">
        <w:rPr>
          <w:spacing w:val="35"/>
          <w:sz w:val="28"/>
          <w:szCs w:val="28"/>
        </w:rPr>
        <w:t xml:space="preserve"> </w:t>
      </w:r>
      <w:r w:rsidR="00BB0EED">
        <w:rPr>
          <w:sz w:val="28"/>
          <w:szCs w:val="28"/>
        </w:rPr>
        <w:t>результатами</w:t>
      </w:r>
      <w:r w:rsidR="00BB0EED">
        <w:rPr>
          <w:spacing w:val="28"/>
          <w:sz w:val="28"/>
          <w:szCs w:val="28"/>
        </w:rPr>
        <w:t xml:space="preserve"> </w:t>
      </w:r>
      <w:r w:rsidR="00BB0EED">
        <w:rPr>
          <w:sz w:val="28"/>
          <w:szCs w:val="28"/>
        </w:rPr>
        <w:t>МСОКО</w:t>
      </w:r>
      <w:r w:rsidR="00BB0EED">
        <w:rPr>
          <w:spacing w:val="62"/>
          <w:sz w:val="28"/>
          <w:szCs w:val="28"/>
        </w:rPr>
        <w:t xml:space="preserve"> </w:t>
      </w:r>
      <w:r w:rsidR="00BB0EED">
        <w:rPr>
          <w:sz w:val="28"/>
          <w:szCs w:val="28"/>
        </w:rPr>
        <w:t>на</w:t>
      </w:r>
      <w:r w:rsidR="00BB0EED">
        <w:rPr>
          <w:spacing w:val="41"/>
          <w:sz w:val="28"/>
          <w:szCs w:val="28"/>
        </w:rPr>
        <w:t xml:space="preserve"> </w:t>
      </w:r>
      <w:r w:rsidR="00BB0EED">
        <w:rPr>
          <w:sz w:val="28"/>
          <w:szCs w:val="28"/>
        </w:rPr>
        <w:t>уровне</w:t>
      </w:r>
      <w:r w:rsidR="00BB0EED">
        <w:rPr>
          <w:w w:val="101"/>
          <w:sz w:val="28"/>
          <w:szCs w:val="28"/>
        </w:rPr>
        <w:t xml:space="preserve"> </w:t>
      </w:r>
      <w:r w:rsidR="00BB0EED">
        <w:rPr>
          <w:sz w:val="28"/>
          <w:szCs w:val="28"/>
        </w:rPr>
        <w:t>общеобразовательной</w:t>
      </w:r>
      <w:r w:rsidR="00BB0EED">
        <w:rPr>
          <w:spacing w:val="44"/>
          <w:sz w:val="28"/>
          <w:szCs w:val="28"/>
        </w:rPr>
        <w:t xml:space="preserve"> </w:t>
      </w:r>
      <w:r w:rsidR="00BB0EED">
        <w:rPr>
          <w:sz w:val="28"/>
          <w:szCs w:val="28"/>
        </w:rPr>
        <w:t>организации</w:t>
      </w:r>
      <w:r w:rsidR="00BB0EED">
        <w:rPr>
          <w:spacing w:val="32"/>
          <w:sz w:val="28"/>
          <w:szCs w:val="28"/>
        </w:rPr>
        <w:t xml:space="preserve"> </w:t>
      </w:r>
      <w:r w:rsidR="00BB0EED">
        <w:rPr>
          <w:sz w:val="28"/>
          <w:szCs w:val="28"/>
        </w:rPr>
        <w:t>представлена в</w:t>
      </w:r>
      <w:r w:rsidR="00BB0EED">
        <w:rPr>
          <w:spacing w:val="3"/>
          <w:sz w:val="28"/>
          <w:szCs w:val="28"/>
        </w:rPr>
        <w:t xml:space="preserve"> </w:t>
      </w:r>
      <w:r w:rsidR="00BB0EED">
        <w:rPr>
          <w:sz w:val="28"/>
          <w:szCs w:val="28"/>
        </w:rPr>
        <w:t>Приложении</w:t>
      </w:r>
      <w:r w:rsidR="00BB0EED">
        <w:rPr>
          <w:spacing w:val="34"/>
          <w:sz w:val="28"/>
          <w:szCs w:val="28"/>
        </w:rPr>
        <w:t xml:space="preserve"> №2 </w:t>
      </w:r>
      <w:r w:rsidR="00BB0EED">
        <w:rPr>
          <w:sz w:val="28"/>
          <w:szCs w:val="28"/>
        </w:rPr>
        <w:t>к</w:t>
      </w:r>
      <w:r w:rsidR="00BB0EED">
        <w:rPr>
          <w:spacing w:val="11"/>
          <w:sz w:val="28"/>
          <w:szCs w:val="28"/>
        </w:rPr>
        <w:t xml:space="preserve"> </w:t>
      </w:r>
      <w:r w:rsidR="00BB0EED">
        <w:rPr>
          <w:sz w:val="28"/>
          <w:szCs w:val="28"/>
        </w:rPr>
        <w:t>настоящему</w:t>
      </w:r>
      <w:r w:rsidR="00BB0EED">
        <w:rPr>
          <w:spacing w:val="37"/>
          <w:sz w:val="28"/>
          <w:szCs w:val="28"/>
        </w:rPr>
        <w:t xml:space="preserve"> </w:t>
      </w:r>
      <w:r w:rsidR="00BB0EED">
        <w:rPr>
          <w:sz w:val="28"/>
          <w:szCs w:val="28"/>
        </w:rPr>
        <w:t>Положению.</w:t>
      </w:r>
    </w:p>
    <w:p w:rsidR="00BB0EED" w:rsidRDefault="00BB0EED" w:rsidP="00BB0EED">
      <w:pPr>
        <w:pStyle w:val="a4"/>
        <w:tabs>
          <w:tab w:val="left" w:pos="2744"/>
        </w:tabs>
        <w:kinsoku w:val="0"/>
        <w:overflowPunct w:val="0"/>
        <w:spacing w:before="13" w:line="244" w:lineRule="auto"/>
        <w:ind w:left="0" w:right="116"/>
        <w:jc w:val="both"/>
        <w:rPr>
          <w:sz w:val="28"/>
          <w:szCs w:val="28"/>
        </w:rPr>
      </w:pPr>
    </w:p>
    <w:p w:rsidR="00BB0EED" w:rsidRDefault="00BB0EED" w:rsidP="00BB0EED">
      <w:pPr>
        <w:pStyle w:val="a4"/>
        <w:tabs>
          <w:tab w:val="left" w:pos="2744"/>
        </w:tabs>
        <w:kinsoku w:val="0"/>
        <w:overflowPunct w:val="0"/>
        <w:spacing w:before="13" w:line="244" w:lineRule="auto"/>
        <w:ind w:left="0" w:right="116"/>
        <w:jc w:val="both"/>
        <w:rPr>
          <w:sz w:val="28"/>
          <w:szCs w:val="28"/>
        </w:rPr>
      </w:pPr>
    </w:p>
    <w:p w:rsidR="00BB0EED" w:rsidRDefault="00BB0EED" w:rsidP="00BB0EED">
      <w:pPr>
        <w:pStyle w:val="a4"/>
        <w:tabs>
          <w:tab w:val="left" w:pos="2744"/>
        </w:tabs>
        <w:kinsoku w:val="0"/>
        <w:overflowPunct w:val="0"/>
        <w:spacing w:before="13" w:line="244" w:lineRule="auto"/>
        <w:ind w:left="0" w:right="116"/>
        <w:jc w:val="both"/>
        <w:rPr>
          <w:sz w:val="28"/>
          <w:szCs w:val="28"/>
        </w:rPr>
      </w:pPr>
    </w:p>
    <w:p w:rsidR="00BB0EED" w:rsidRDefault="00BB0EED" w:rsidP="00BB0EED">
      <w:pPr>
        <w:sectPr w:rsidR="00BB0EED">
          <w:pgSz w:w="11906" w:h="16838"/>
          <w:pgMar w:top="1134" w:right="849" w:bottom="1134" w:left="1418" w:header="708" w:footer="708" w:gutter="0"/>
          <w:cols w:space="720"/>
        </w:sectPr>
      </w:pP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lastRenderedPageBreak/>
        <w:t xml:space="preserve"> Приложение №1 к Положению</w:t>
      </w: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t xml:space="preserve"> о муниципальной системе оценки</w:t>
      </w: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t xml:space="preserve"> качества образования Ту</w:t>
      </w:r>
      <w:r w:rsidR="00CC2FE3">
        <w:rPr>
          <w:rFonts w:ascii="Liberation Serif" w:hAnsi="Liberation Serif" w:cs="Liberation Serif"/>
          <w:sz w:val="22"/>
          <w:szCs w:val="22"/>
        </w:rPr>
        <w:t>гулымского</w:t>
      </w: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t xml:space="preserve"> городского округа</w:t>
      </w:r>
    </w:p>
    <w:p w:rsidR="00BB0EED" w:rsidRDefault="00BB0EED" w:rsidP="00BB0EED">
      <w:pPr>
        <w:rPr>
          <w:rFonts w:ascii="Liberation Serif" w:hAnsi="Liberation Serif" w:cs="Liberation Serif"/>
          <w:sz w:val="28"/>
          <w:szCs w:val="28"/>
        </w:rPr>
      </w:pPr>
    </w:p>
    <w:p w:rsidR="00BB0EED" w:rsidRDefault="00BB0EED" w:rsidP="00BB0EED">
      <w:pPr>
        <w:ind w:right="-53"/>
        <w:jc w:val="center"/>
        <w:rPr>
          <w:sz w:val="28"/>
          <w:szCs w:val="28"/>
        </w:rPr>
      </w:pPr>
      <w:r>
        <w:rPr>
          <w:b/>
          <w:bCs/>
          <w:sz w:val="28"/>
          <w:szCs w:val="28"/>
        </w:rPr>
        <w:t>Комплекс показателей и индикаторов МСОКО и методика их расчета (по образовательным организациям)</w:t>
      </w:r>
    </w:p>
    <w:p w:rsidR="00BB0EED" w:rsidRDefault="00BB0EED" w:rsidP="00BB0EED">
      <w:pPr>
        <w:jc w:val="center"/>
        <w:rPr>
          <w:b/>
          <w:bCs/>
        </w:rPr>
      </w:pPr>
    </w:p>
    <w:tbl>
      <w:tblPr>
        <w:tblW w:w="154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7"/>
        <w:gridCol w:w="4157"/>
        <w:gridCol w:w="2333"/>
        <w:gridCol w:w="4264"/>
        <w:gridCol w:w="2126"/>
      </w:tblGrid>
      <w:tr w:rsidR="00BB0EED" w:rsidTr="00BB0EED">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Характеристика образовательной системы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Индикатор/показатель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Уровень образовательной системы</w:t>
            </w:r>
          </w:p>
        </w:tc>
        <w:tc>
          <w:tcPr>
            <w:tcW w:w="4264" w:type="dxa"/>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Методика расчета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Источники информации</w:t>
            </w:r>
          </w:p>
        </w:tc>
      </w:tr>
      <w:tr w:rsidR="00BB0EED" w:rsidTr="00BB0EED">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3</w:t>
            </w:r>
          </w:p>
        </w:tc>
        <w:tc>
          <w:tcPr>
            <w:tcW w:w="4264" w:type="dxa"/>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b/>
                <w:bCs/>
                <w:lang w:eastAsia="en-US"/>
              </w:rPr>
            </w:pPr>
            <w:r>
              <w:rPr>
                <w:b/>
                <w:bCs/>
                <w:lang w:eastAsia="en-US"/>
              </w:rPr>
              <w:t>5</w:t>
            </w:r>
          </w:p>
        </w:tc>
      </w:tr>
      <w:tr w:rsidR="00BB0EED" w:rsidTr="00BB0EED">
        <w:tc>
          <w:tcPr>
            <w:tcW w:w="0" w:type="auto"/>
            <w:vMerge w:val="restart"/>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b/>
                <w:bCs/>
                <w:lang w:eastAsia="en-US"/>
              </w:rPr>
            </w:pPr>
            <w:r>
              <w:rPr>
                <w:b/>
                <w:bCs/>
                <w:lang w:eastAsia="en-US"/>
              </w:rPr>
              <w:t xml:space="preserve">Уровень учебных достижений </w:t>
            </w:r>
          </w:p>
          <w:p w:rsidR="00BB0EED" w:rsidRDefault="00BB0EED">
            <w:pPr>
              <w:spacing w:line="256" w:lineRule="auto"/>
              <w:rPr>
                <w:lang w:eastAsia="en-US"/>
              </w:rPr>
            </w:pPr>
            <w:r>
              <w:rPr>
                <w:b/>
                <w:bCs/>
                <w:lang w:eastAsia="en-US"/>
              </w:rPr>
              <w:t>(независимая оценка)</w:t>
            </w:r>
          </w:p>
        </w:tc>
        <w:tc>
          <w:tcPr>
            <w:tcW w:w="0" w:type="auto"/>
            <w:tcBorders>
              <w:top w:val="single" w:sz="4" w:space="0" w:color="auto"/>
              <w:left w:val="single" w:sz="4" w:space="0" w:color="auto"/>
              <w:bottom w:val="single" w:sz="4" w:space="0" w:color="auto"/>
              <w:right w:val="single" w:sz="4" w:space="0" w:color="auto"/>
            </w:tcBorders>
          </w:tcPr>
          <w:p w:rsidR="00BB0EED" w:rsidRDefault="00BB0EED">
            <w:pPr>
              <w:spacing w:line="256" w:lineRule="auto"/>
              <w:rPr>
                <w:lang w:eastAsia="en-US"/>
              </w:rPr>
            </w:pPr>
            <w:r>
              <w:rPr>
                <w:lang w:eastAsia="en-US"/>
              </w:rPr>
              <w:t xml:space="preserve">Результаты сдачи ЕГЭ (русский язык и математика) </w:t>
            </w:r>
          </w:p>
          <w:p w:rsidR="00BB0EED" w:rsidRDefault="00BB0EED">
            <w:pPr>
              <w:spacing w:line="25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Отношение медианы   ОО по ЕГЭ </w:t>
            </w:r>
            <w:proofErr w:type="gramStart"/>
            <w:r>
              <w:rPr>
                <w:lang w:eastAsia="en-US"/>
              </w:rPr>
              <w:t>к</w:t>
            </w:r>
            <w:proofErr w:type="gramEnd"/>
            <w:r>
              <w:rPr>
                <w:lang w:eastAsia="en-US"/>
              </w:rPr>
              <w:t xml:space="preserve"> средней по муниципалитету.</w:t>
            </w:r>
          </w:p>
          <w:p w:rsidR="00BB0EED" w:rsidRDefault="00BB0EED">
            <w:pPr>
              <w:spacing w:line="256" w:lineRule="auto"/>
              <w:rPr>
                <w:lang w:eastAsia="en-US"/>
              </w:rPr>
            </w:pPr>
            <w:r>
              <w:rPr>
                <w:lang w:eastAsia="en-US"/>
              </w:rPr>
              <w:t xml:space="preserve">Отношение количества </w:t>
            </w:r>
            <w:proofErr w:type="spellStart"/>
            <w:r>
              <w:rPr>
                <w:lang w:eastAsia="en-US"/>
              </w:rPr>
              <w:t>высокобалль-ных</w:t>
            </w:r>
            <w:proofErr w:type="spellEnd"/>
            <w:r>
              <w:rPr>
                <w:lang w:eastAsia="en-US"/>
              </w:rPr>
              <w:t xml:space="preserve"> работ к общему количеству выпускников</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 результатах ЕГЭ</w:t>
            </w:r>
          </w:p>
        </w:tc>
      </w:tr>
      <w:tr w:rsidR="00BB0EED" w:rsidTr="00BB0EED">
        <w:trPr>
          <w:trHeight w:val="9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Результаты сдачи ЕГЭ по профильным предметам</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Отношение медианы ОО по профильным предметам по ЕГЭ к среднему по </w:t>
            </w:r>
            <w:proofErr w:type="spellStart"/>
            <w:r>
              <w:rPr>
                <w:lang w:eastAsia="en-US"/>
              </w:rPr>
              <w:t>муниципалитетуу</w:t>
            </w:r>
            <w:proofErr w:type="spellEnd"/>
            <w:r>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 результатах сдачи ЕГЭ</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Результаты сдачи ОГЭ (русский язык и математика) </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Отношение медианы ОО по ОГЭ к среднему по муниципалитету (по первичным баллам)</w:t>
            </w:r>
          </w:p>
          <w:p w:rsidR="00BB0EED" w:rsidRDefault="00BB0EED">
            <w:pPr>
              <w:spacing w:line="256" w:lineRule="auto"/>
              <w:rPr>
                <w:lang w:eastAsia="en-US"/>
              </w:rPr>
            </w:pPr>
            <w:r>
              <w:rPr>
                <w:lang w:eastAsia="en-US"/>
              </w:rPr>
              <w:t>Отношение количества аттестатов с отличием к общему количеству 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 результатах сдачи ОГЭ</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tcPr>
          <w:p w:rsidR="00BB0EED" w:rsidRDefault="00BB0EED">
            <w:pPr>
              <w:spacing w:line="256" w:lineRule="auto"/>
              <w:rPr>
                <w:lang w:eastAsia="en-US"/>
              </w:rPr>
            </w:pPr>
            <w:r>
              <w:rPr>
                <w:lang w:eastAsia="en-US"/>
              </w:rPr>
              <w:t>Результаты внешней оценки образовательных достижений обучающихся 4 классов по результатам ВПР</w:t>
            </w:r>
          </w:p>
          <w:p w:rsidR="00BB0EED" w:rsidRDefault="00BB0EED">
            <w:pPr>
              <w:spacing w:line="25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справившихся на базовом уровне</w:t>
            </w:r>
          </w:p>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справившихся на повышенном уровне.</w:t>
            </w:r>
          </w:p>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не справившихся с работой.</w:t>
            </w:r>
          </w:p>
          <w:p w:rsidR="00BB0EED" w:rsidRDefault="00BB0EED">
            <w:pPr>
              <w:spacing w:line="256" w:lineRule="auto"/>
              <w:rPr>
                <w:lang w:eastAsia="en-US"/>
              </w:rPr>
            </w:pPr>
            <w:r>
              <w:rPr>
                <w:lang w:eastAsia="en-US"/>
              </w:rPr>
              <w:t>Доля выполнения всей, анализ учебных затруднений.</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 результатах исследования</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tcPr>
          <w:p w:rsidR="00BB0EED" w:rsidRDefault="00BB0EED">
            <w:pPr>
              <w:spacing w:line="256" w:lineRule="auto"/>
              <w:rPr>
                <w:lang w:eastAsia="en-US"/>
              </w:rPr>
            </w:pPr>
            <w:r>
              <w:rPr>
                <w:lang w:eastAsia="en-US"/>
              </w:rPr>
              <w:t>Результаты внешней оценки образовательных достижений обучающихся 5 классов по результатам ВПР.</w:t>
            </w:r>
          </w:p>
          <w:p w:rsidR="00BB0EED" w:rsidRDefault="00BB0EED">
            <w:pPr>
              <w:spacing w:line="25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справившихся на базовом уровне</w:t>
            </w:r>
          </w:p>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справившихся на повышенном уровне.</w:t>
            </w:r>
          </w:p>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не справившихся с работой.</w:t>
            </w:r>
          </w:p>
          <w:p w:rsidR="00BB0EED" w:rsidRDefault="00BB0EED">
            <w:pPr>
              <w:spacing w:line="256" w:lineRule="auto"/>
              <w:rPr>
                <w:lang w:eastAsia="en-US"/>
              </w:rPr>
            </w:pPr>
            <w:r>
              <w:rPr>
                <w:lang w:eastAsia="en-US"/>
              </w:rPr>
              <w:t>Доля выполнения всей, анализ учебных затруднений.</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 результатах исследования</w:t>
            </w:r>
          </w:p>
        </w:tc>
      </w:tr>
      <w:tr w:rsidR="00BB0EED" w:rsidTr="00BB0EED">
        <w:trPr>
          <w:trHeight w:val="1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tcPr>
          <w:p w:rsidR="00BB0EED" w:rsidRDefault="00BB0EED">
            <w:pPr>
              <w:spacing w:line="256" w:lineRule="auto"/>
              <w:rPr>
                <w:color w:val="000000" w:themeColor="text1"/>
                <w:lang w:eastAsia="en-US"/>
              </w:rPr>
            </w:pPr>
            <w:r>
              <w:rPr>
                <w:color w:val="000000" w:themeColor="text1"/>
                <w:lang w:eastAsia="en-US"/>
              </w:rPr>
              <w:t>Результаты внешней оценки образовательных достижений обучающихся 6 классов по выполнению ВПР</w:t>
            </w:r>
          </w:p>
          <w:p w:rsidR="00BB0EED" w:rsidRDefault="00BB0EED">
            <w:pPr>
              <w:spacing w:line="256" w:lineRule="auto"/>
              <w:rPr>
                <w:color w:val="FF000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color w:val="FF0000"/>
                <w:lang w:eastAsia="en-US"/>
              </w:rPr>
            </w:pPr>
            <w:r>
              <w:rPr>
                <w:color w:val="000000" w:themeColor="text1"/>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справившихся на базовом уровне</w:t>
            </w:r>
          </w:p>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справившихся на повышенном уровне.</w:t>
            </w:r>
          </w:p>
          <w:p w:rsidR="00BB0EED" w:rsidRDefault="00BB0EED">
            <w:pPr>
              <w:spacing w:line="256" w:lineRule="auto"/>
              <w:rPr>
                <w:lang w:eastAsia="en-US"/>
              </w:rPr>
            </w:pPr>
            <w:r>
              <w:rPr>
                <w:lang w:eastAsia="en-US"/>
              </w:rPr>
              <w:t xml:space="preserve">Доля </w:t>
            </w:r>
            <w:proofErr w:type="gramStart"/>
            <w:r>
              <w:rPr>
                <w:lang w:eastAsia="en-US"/>
              </w:rPr>
              <w:t>обучающихся</w:t>
            </w:r>
            <w:proofErr w:type="gramEnd"/>
            <w:r>
              <w:rPr>
                <w:lang w:eastAsia="en-US"/>
              </w:rPr>
              <w:t>, не справившихся с работой.</w:t>
            </w:r>
          </w:p>
          <w:p w:rsidR="00BB0EED" w:rsidRDefault="00BB0EED">
            <w:pPr>
              <w:spacing w:line="256" w:lineRule="auto"/>
              <w:rPr>
                <w:color w:val="FF0000"/>
                <w:lang w:eastAsia="en-US"/>
              </w:rPr>
            </w:pPr>
            <w:r>
              <w:rPr>
                <w:lang w:eastAsia="en-US"/>
              </w:rPr>
              <w:t>Доля выполнения всей, анализ учебных затруднений.</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FF0000"/>
                <w:lang w:eastAsia="en-US"/>
              </w:rPr>
            </w:pPr>
            <w:r>
              <w:rPr>
                <w:color w:val="000000" w:themeColor="text1"/>
                <w:lang w:eastAsia="en-US"/>
              </w:rPr>
              <w:t>Данные о результатах исследования</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Уровень учебных достижений обучающихся 10 классов</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Количество обучающихся 10 классов, обучающихся на «4» и «5», к их общему количеству *100 %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Уровень учебных достижений обучающихся 5-8 классов.</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Количество обучающихся 5-8 классов, обучающихся на «4» и «5» к их общему количеству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Уровень учебных достижений обучающихся 2-4 классов.</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 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Количество обучающихся 5-8 классов, обучающихся на «4» и «5» к их общему количеству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ОО</w:t>
            </w:r>
          </w:p>
        </w:tc>
      </w:tr>
      <w:tr w:rsidR="00BB0EED" w:rsidTr="00BB0EED">
        <w:trPr>
          <w:trHeight w:val="1350"/>
        </w:trPr>
        <w:tc>
          <w:tcPr>
            <w:tcW w:w="0" w:type="auto"/>
            <w:vMerge w:val="restart"/>
            <w:tcBorders>
              <w:top w:val="single" w:sz="4" w:space="0" w:color="auto"/>
              <w:left w:val="single" w:sz="4" w:space="0" w:color="auto"/>
              <w:bottom w:val="single" w:sz="4" w:space="0" w:color="auto"/>
              <w:right w:val="single" w:sz="4" w:space="0" w:color="auto"/>
            </w:tcBorders>
          </w:tcPr>
          <w:p w:rsidR="00BB0EED" w:rsidRDefault="00BB0EED">
            <w:pPr>
              <w:autoSpaceDE w:val="0"/>
              <w:autoSpaceDN w:val="0"/>
              <w:adjustRightInd w:val="0"/>
              <w:spacing w:line="256" w:lineRule="auto"/>
              <w:rPr>
                <w:b/>
                <w:bCs/>
                <w:color w:val="000000"/>
                <w:lang w:eastAsia="en-US"/>
              </w:rPr>
            </w:pPr>
            <w:r>
              <w:rPr>
                <w:b/>
                <w:bCs/>
                <w:color w:val="000000"/>
                <w:lang w:eastAsia="en-US"/>
              </w:rPr>
              <w:t>Уровень</w:t>
            </w:r>
          </w:p>
          <w:p w:rsidR="00BB0EED" w:rsidRDefault="00BB0EED">
            <w:pPr>
              <w:autoSpaceDE w:val="0"/>
              <w:autoSpaceDN w:val="0"/>
              <w:adjustRightInd w:val="0"/>
              <w:spacing w:line="256" w:lineRule="auto"/>
              <w:rPr>
                <w:b/>
                <w:bCs/>
                <w:color w:val="000000"/>
                <w:lang w:eastAsia="en-US"/>
              </w:rPr>
            </w:pPr>
            <w:proofErr w:type="spellStart"/>
            <w:r>
              <w:rPr>
                <w:b/>
                <w:bCs/>
                <w:color w:val="000000"/>
                <w:lang w:eastAsia="en-US"/>
              </w:rPr>
              <w:t>внеучебных</w:t>
            </w:r>
            <w:proofErr w:type="spellEnd"/>
          </w:p>
          <w:p w:rsidR="00BB0EED" w:rsidRDefault="00BB0EED">
            <w:pPr>
              <w:autoSpaceDE w:val="0"/>
              <w:autoSpaceDN w:val="0"/>
              <w:adjustRightInd w:val="0"/>
              <w:spacing w:line="256" w:lineRule="auto"/>
              <w:rPr>
                <w:b/>
                <w:bCs/>
                <w:color w:val="000000"/>
                <w:lang w:eastAsia="en-US"/>
              </w:rPr>
            </w:pPr>
            <w:r>
              <w:rPr>
                <w:b/>
                <w:bCs/>
                <w:color w:val="000000"/>
                <w:lang w:eastAsia="en-US"/>
              </w:rPr>
              <w:t>достижений</w:t>
            </w:r>
          </w:p>
          <w:p w:rsidR="00BB0EED" w:rsidRDefault="00BB0EED">
            <w:pPr>
              <w:spacing w:line="25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rFonts w:ascii="Liberation Serif" w:hAnsi="Liberation Serif" w:cs="Liberation Serif"/>
                <w:color w:val="000000"/>
                <w:lang w:eastAsia="en-US"/>
              </w:rPr>
              <w:t xml:space="preserve">Использование </w:t>
            </w:r>
            <w:proofErr w:type="spellStart"/>
            <w:r>
              <w:rPr>
                <w:rFonts w:ascii="Liberation Serif" w:hAnsi="Liberation Serif" w:cs="Liberation Serif"/>
                <w:color w:val="000000"/>
                <w:lang w:eastAsia="en-US"/>
              </w:rPr>
              <w:t>здоровьесберегающих</w:t>
            </w:r>
            <w:proofErr w:type="spellEnd"/>
            <w:r>
              <w:rPr>
                <w:rFonts w:ascii="Liberation Serif" w:hAnsi="Liberation Serif" w:cs="Liberation Serif"/>
                <w:color w:val="000000"/>
                <w:lang w:eastAsia="en-US"/>
              </w:rPr>
              <w:t xml:space="preserve"> технологий в организации образовательного процесса с учетом здоровья обучающихся</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jc w:val="center"/>
              <w:rPr>
                <w:lang w:eastAsia="en-US"/>
              </w:rPr>
            </w:pPr>
            <w:r>
              <w:rPr>
                <w:lang w:eastAsia="en-US"/>
              </w:rPr>
              <w:t>УО</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color w:val="000000"/>
                <w:lang w:eastAsia="en-US"/>
              </w:rPr>
              <w:t xml:space="preserve">Сохранность здоровья </w:t>
            </w:r>
            <w:proofErr w:type="gramStart"/>
            <w:r>
              <w:rPr>
                <w:color w:val="000000"/>
                <w:lang w:eastAsia="en-US"/>
              </w:rPr>
              <w:t>обучающихся</w:t>
            </w:r>
            <w:proofErr w:type="gramEnd"/>
            <w:r>
              <w:rPr>
                <w:color w:val="000000"/>
                <w:lang w:eastAsia="en-US"/>
              </w:rPr>
              <w:t xml:space="preserve"> (группы здоровья)</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w:t>
            </w:r>
          </w:p>
          <w:p w:rsidR="00BB0EED" w:rsidRDefault="00BB0EED">
            <w:pPr>
              <w:spacing w:line="256" w:lineRule="auto"/>
              <w:rPr>
                <w:lang w:eastAsia="en-US"/>
              </w:rPr>
            </w:pPr>
            <w:r>
              <w:rPr>
                <w:lang w:eastAsia="en-US"/>
              </w:rPr>
              <w:t>ОО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lang w:eastAsia="en-US"/>
              </w:rPr>
              <w:t xml:space="preserve">Участие и результативность в муниципальных, региональных, Всероссийских олимпиадах, </w:t>
            </w:r>
            <w:r>
              <w:rPr>
                <w:lang w:eastAsia="en-US"/>
              </w:rPr>
              <w:lastRenderedPageBreak/>
              <w:t>интеллектуальных конкурсах</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jc w:val="center"/>
              <w:rPr>
                <w:lang w:eastAsia="en-US"/>
              </w:rPr>
            </w:pPr>
            <w:r>
              <w:rPr>
                <w:lang w:eastAsia="en-US"/>
              </w:rPr>
              <w:lastRenderedPageBreak/>
              <w:t>УО</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 xml:space="preserve">Количество участников в ОО к общему  количеству  х100 % </w:t>
            </w:r>
          </w:p>
          <w:p w:rsidR="00BB0EED" w:rsidRDefault="00BB0EED">
            <w:pPr>
              <w:autoSpaceDE w:val="0"/>
              <w:autoSpaceDN w:val="0"/>
              <w:adjustRightInd w:val="0"/>
              <w:spacing w:line="256" w:lineRule="auto"/>
              <w:rPr>
                <w:color w:val="000000"/>
                <w:lang w:eastAsia="en-US"/>
              </w:rPr>
            </w:pPr>
            <w:r>
              <w:rPr>
                <w:color w:val="000000"/>
                <w:lang w:eastAsia="en-US"/>
              </w:rPr>
              <w:t xml:space="preserve">Количество победителей и призеров к </w:t>
            </w:r>
            <w:r>
              <w:rPr>
                <w:color w:val="000000"/>
                <w:lang w:eastAsia="en-US"/>
              </w:rPr>
              <w:lastRenderedPageBreak/>
              <w:t>их общему количеству х 100%</w:t>
            </w:r>
          </w:p>
          <w:p w:rsidR="00BB0EED" w:rsidRDefault="00BB0EED">
            <w:pPr>
              <w:autoSpaceDE w:val="0"/>
              <w:autoSpaceDN w:val="0"/>
              <w:adjustRightInd w:val="0"/>
              <w:spacing w:line="256" w:lineRule="auto"/>
              <w:rPr>
                <w:color w:val="000000"/>
                <w:lang w:eastAsia="en-US"/>
              </w:rPr>
            </w:pPr>
            <w:r>
              <w:rPr>
                <w:color w:val="000000"/>
                <w:lang w:eastAsia="en-US"/>
              </w:rPr>
              <w:t>Количество победителей и призеров ОО к общему количеству участников ОО х 100%</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lastRenderedPageBreak/>
              <w:t>Данные</w:t>
            </w:r>
          </w:p>
          <w:p w:rsidR="00BB0EED" w:rsidRDefault="00BB0EED">
            <w:pPr>
              <w:spacing w:line="256" w:lineRule="auto"/>
              <w:rPr>
                <w:lang w:eastAsia="en-US"/>
              </w:rPr>
            </w:pPr>
            <w:r>
              <w:rPr>
                <w:lang w:eastAsia="en-US"/>
              </w:rPr>
              <w:t>муниципального мониторинга</w:t>
            </w:r>
          </w:p>
          <w:p w:rsidR="00BB0EED" w:rsidRDefault="00BB0EED">
            <w:pPr>
              <w:spacing w:line="256" w:lineRule="auto"/>
              <w:rPr>
                <w:lang w:eastAsia="en-US"/>
              </w:rPr>
            </w:pPr>
            <w:r>
              <w:rPr>
                <w:color w:val="000000"/>
                <w:lang w:eastAsia="en-US"/>
              </w:rPr>
              <w:lastRenderedPageBreak/>
              <w:t>Данные ОО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lang w:eastAsia="en-US"/>
              </w:rPr>
              <w:t>Участие и результативность в муниципальных, региональных, Всероссийских конкурсах (в очной форме)</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jc w:val="center"/>
              <w:rPr>
                <w:lang w:eastAsia="en-US"/>
              </w:rPr>
            </w:pPr>
            <w:r>
              <w:rPr>
                <w:lang w:eastAsia="en-US"/>
              </w:rPr>
              <w:t>УО</w:t>
            </w:r>
          </w:p>
        </w:tc>
        <w:tc>
          <w:tcPr>
            <w:tcW w:w="4264" w:type="dxa"/>
            <w:tcBorders>
              <w:top w:val="single" w:sz="4" w:space="0" w:color="auto"/>
              <w:left w:val="single" w:sz="4" w:space="0" w:color="auto"/>
              <w:bottom w:val="single" w:sz="4" w:space="0" w:color="auto"/>
              <w:right w:val="single" w:sz="4" w:space="0" w:color="auto"/>
            </w:tcBorders>
          </w:tcPr>
          <w:p w:rsidR="00BB0EED" w:rsidRDefault="00BB0EED">
            <w:pPr>
              <w:autoSpaceDE w:val="0"/>
              <w:autoSpaceDN w:val="0"/>
              <w:adjustRightInd w:val="0"/>
              <w:spacing w:line="256" w:lineRule="auto"/>
              <w:rPr>
                <w:color w:val="000000"/>
                <w:lang w:eastAsia="en-US"/>
              </w:rPr>
            </w:pPr>
            <w:r>
              <w:rPr>
                <w:color w:val="000000"/>
                <w:lang w:eastAsia="en-US"/>
              </w:rPr>
              <w:t xml:space="preserve">Количество участников в ОО к общему количеству х100 % </w:t>
            </w:r>
          </w:p>
          <w:p w:rsidR="00BB0EED" w:rsidRDefault="00BB0EED">
            <w:pPr>
              <w:autoSpaceDE w:val="0"/>
              <w:autoSpaceDN w:val="0"/>
              <w:adjustRightInd w:val="0"/>
              <w:spacing w:line="256" w:lineRule="auto"/>
              <w:rPr>
                <w:color w:val="000000"/>
                <w:lang w:eastAsia="en-US"/>
              </w:rPr>
            </w:pPr>
            <w:r>
              <w:rPr>
                <w:color w:val="000000"/>
                <w:lang w:eastAsia="en-US"/>
              </w:rPr>
              <w:t>Количество победителей и призеров к их общему количеству х 100%</w:t>
            </w:r>
          </w:p>
          <w:p w:rsidR="00BB0EED" w:rsidRDefault="00BB0EED">
            <w:pPr>
              <w:autoSpaceDE w:val="0"/>
              <w:autoSpaceDN w:val="0"/>
              <w:adjustRightInd w:val="0"/>
              <w:spacing w:line="25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w:t>
            </w:r>
          </w:p>
          <w:p w:rsidR="00BB0EED" w:rsidRDefault="00BB0EED">
            <w:pPr>
              <w:spacing w:line="256" w:lineRule="auto"/>
              <w:rPr>
                <w:lang w:eastAsia="en-US"/>
              </w:rPr>
            </w:pPr>
            <w:r>
              <w:rPr>
                <w:lang w:eastAsia="en-US"/>
              </w:rPr>
              <w:t>муниципального мониторинга</w:t>
            </w:r>
          </w:p>
          <w:p w:rsidR="00BB0EED" w:rsidRDefault="00BB0EED">
            <w:pPr>
              <w:spacing w:line="256" w:lineRule="auto"/>
              <w:rPr>
                <w:lang w:eastAsia="en-US"/>
              </w:rPr>
            </w:pPr>
            <w:r>
              <w:rPr>
                <w:color w:val="000000"/>
                <w:lang w:eastAsia="en-US"/>
              </w:rPr>
              <w:t>Данные ОО</w:t>
            </w:r>
          </w:p>
        </w:tc>
      </w:tr>
      <w:tr w:rsidR="00BB0EED" w:rsidTr="00BB0EED">
        <w:tc>
          <w:tcPr>
            <w:tcW w:w="0" w:type="auto"/>
            <w:vMerge w:val="restart"/>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b/>
                <w:bCs/>
                <w:color w:val="000000"/>
                <w:lang w:eastAsia="en-US"/>
              </w:rPr>
              <w:t>Дальнейшее образование и карьера выпускника</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color w:val="000000"/>
                <w:lang w:eastAsia="en-US"/>
              </w:rPr>
              <w:t xml:space="preserve">Продолжение обучения </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color w:val="000000"/>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color w:val="000000"/>
                <w:lang w:eastAsia="en-US"/>
              </w:rPr>
              <w:t xml:space="preserve">Доля </w:t>
            </w:r>
            <w:proofErr w:type="gramStart"/>
            <w:r>
              <w:rPr>
                <w:color w:val="000000"/>
                <w:lang w:eastAsia="en-US"/>
              </w:rPr>
              <w:t>продолжающих</w:t>
            </w:r>
            <w:proofErr w:type="gramEnd"/>
            <w:r>
              <w:rPr>
                <w:color w:val="000000"/>
                <w:lang w:eastAsia="en-US"/>
              </w:rPr>
              <w:t xml:space="preserve"> обучение на следующей ступени,</w:t>
            </w:r>
          </w:p>
          <w:p w:rsidR="00BB0EED" w:rsidRDefault="00BB0EED">
            <w:pPr>
              <w:spacing w:line="256" w:lineRule="auto"/>
              <w:rPr>
                <w:color w:val="000000"/>
                <w:lang w:eastAsia="en-US"/>
              </w:rPr>
            </w:pPr>
            <w:r>
              <w:rPr>
                <w:color w:val="000000"/>
                <w:lang w:eastAsia="en-US"/>
              </w:rPr>
              <w:t xml:space="preserve">Доля </w:t>
            </w:r>
            <w:proofErr w:type="gramStart"/>
            <w:r>
              <w:rPr>
                <w:color w:val="000000"/>
                <w:lang w:eastAsia="en-US"/>
              </w:rPr>
              <w:t>поступивших</w:t>
            </w:r>
            <w:proofErr w:type="gramEnd"/>
            <w:r>
              <w:rPr>
                <w:color w:val="000000"/>
                <w:lang w:eastAsia="en-US"/>
              </w:rPr>
              <w:t xml:space="preserve"> в </w:t>
            </w:r>
            <w:proofErr w:type="spellStart"/>
            <w:r>
              <w:rPr>
                <w:color w:val="000000"/>
                <w:lang w:eastAsia="en-US"/>
              </w:rPr>
              <w:t>ССУЗы</w:t>
            </w:r>
            <w:proofErr w:type="spellEnd"/>
            <w:r>
              <w:rPr>
                <w:color w:val="000000"/>
                <w:lang w:eastAsia="en-US"/>
              </w:rPr>
              <w:t>, ВУЗы</w:t>
            </w:r>
          </w:p>
          <w:p w:rsidR="00BB0EED" w:rsidRDefault="00BB0EED">
            <w:pPr>
              <w:spacing w:line="256" w:lineRule="auto"/>
              <w:rPr>
                <w:color w:val="000000"/>
                <w:lang w:eastAsia="en-US"/>
              </w:rPr>
            </w:pPr>
            <w:r>
              <w:rPr>
                <w:color w:val="000000"/>
                <w:lang w:eastAsia="en-US"/>
              </w:rPr>
              <w:t xml:space="preserve">Доля </w:t>
            </w:r>
            <w:proofErr w:type="gramStart"/>
            <w:r>
              <w:rPr>
                <w:color w:val="000000"/>
                <w:lang w:eastAsia="en-US"/>
              </w:rPr>
              <w:t>трудоустроившихся</w:t>
            </w:r>
            <w:proofErr w:type="gramEnd"/>
            <w:r>
              <w:rPr>
                <w:color w:val="00000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color w:val="00000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color w:val="000000"/>
                <w:lang w:eastAsia="en-US"/>
              </w:rPr>
              <w:t>Самоопределение выпускников 10 классов в соответствии профилем обучения.</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color w:val="000000"/>
                <w:lang w:eastAsia="en-US"/>
              </w:rPr>
              <w:t xml:space="preserve">Количество учащихся, поступивших в </w:t>
            </w:r>
            <w:proofErr w:type="spellStart"/>
            <w:r>
              <w:rPr>
                <w:color w:val="000000"/>
                <w:lang w:eastAsia="en-US"/>
              </w:rPr>
              <w:t>ССУЗ</w:t>
            </w:r>
            <w:proofErr w:type="gramStart"/>
            <w:r>
              <w:rPr>
                <w:color w:val="000000"/>
                <w:lang w:eastAsia="en-US"/>
              </w:rPr>
              <w:t>ы</w:t>
            </w:r>
            <w:proofErr w:type="spellEnd"/>
            <w:r>
              <w:rPr>
                <w:color w:val="000000"/>
                <w:lang w:eastAsia="en-US"/>
              </w:rPr>
              <w:t>(</w:t>
            </w:r>
            <w:proofErr w:type="gramEnd"/>
            <w:r>
              <w:rPr>
                <w:color w:val="000000"/>
                <w:lang w:eastAsia="en-US"/>
              </w:rPr>
              <w:t>ВУЗы) в соответствии с профилем к общему количеству выпускников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ОО</w:t>
            </w:r>
          </w:p>
        </w:tc>
      </w:tr>
      <w:tr w:rsidR="00BB0EED" w:rsidTr="00BB0EED">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b/>
                <w:bCs/>
                <w:color w:val="000000"/>
                <w:lang w:eastAsia="en-US"/>
              </w:rPr>
            </w:pPr>
            <w:r>
              <w:rPr>
                <w:b/>
                <w:bCs/>
                <w:color w:val="000000"/>
                <w:lang w:eastAsia="en-US"/>
              </w:rPr>
              <w:t>Соответствие</w:t>
            </w:r>
          </w:p>
          <w:p w:rsidR="00BB0EED" w:rsidRDefault="00BB0EED">
            <w:pPr>
              <w:autoSpaceDE w:val="0"/>
              <w:autoSpaceDN w:val="0"/>
              <w:adjustRightInd w:val="0"/>
              <w:spacing w:line="256" w:lineRule="auto"/>
              <w:rPr>
                <w:lang w:eastAsia="en-US"/>
              </w:rPr>
            </w:pPr>
            <w:r>
              <w:rPr>
                <w:b/>
                <w:bCs/>
                <w:color w:val="000000"/>
                <w:lang w:eastAsia="en-US"/>
              </w:rPr>
              <w:t>запросу родителей и учащихся</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 Удовлетворенность качеством предоставляемых образовательных услуг </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Параметры общественной экспертизы оценки качества 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НОКО, данные опросов родителей (законных представителей) и учащихся.</w:t>
            </w:r>
          </w:p>
        </w:tc>
      </w:tr>
      <w:tr w:rsidR="00BB0EED" w:rsidTr="00BB0EED">
        <w:tc>
          <w:tcPr>
            <w:tcW w:w="0" w:type="auto"/>
            <w:vMerge w:val="restart"/>
            <w:tcBorders>
              <w:top w:val="single" w:sz="4" w:space="0" w:color="auto"/>
              <w:left w:val="single" w:sz="4" w:space="0" w:color="auto"/>
              <w:bottom w:val="single" w:sz="4" w:space="0" w:color="auto"/>
              <w:right w:val="single" w:sz="4" w:space="0" w:color="auto"/>
            </w:tcBorders>
          </w:tcPr>
          <w:p w:rsidR="00BB0EED" w:rsidRDefault="00BB0EED">
            <w:pPr>
              <w:autoSpaceDE w:val="0"/>
              <w:autoSpaceDN w:val="0"/>
              <w:adjustRightInd w:val="0"/>
              <w:spacing w:line="256" w:lineRule="auto"/>
              <w:rPr>
                <w:b/>
                <w:bCs/>
                <w:color w:val="000000"/>
                <w:lang w:eastAsia="en-US"/>
              </w:rPr>
            </w:pPr>
            <w:r>
              <w:rPr>
                <w:b/>
                <w:bCs/>
                <w:color w:val="000000"/>
                <w:lang w:eastAsia="en-US"/>
              </w:rPr>
              <w:t>Безопасность и</w:t>
            </w:r>
          </w:p>
          <w:p w:rsidR="00BB0EED" w:rsidRDefault="00BB0EED">
            <w:pPr>
              <w:autoSpaceDE w:val="0"/>
              <w:autoSpaceDN w:val="0"/>
              <w:adjustRightInd w:val="0"/>
              <w:spacing w:line="256" w:lineRule="auto"/>
              <w:rPr>
                <w:b/>
                <w:bCs/>
                <w:color w:val="000000"/>
                <w:lang w:eastAsia="en-US"/>
              </w:rPr>
            </w:pPr>
            <w:r>
              <w:rPr>
                <w:b/>
                <w:bCs/>
                <w:color w:val="000000"/>
                <w:lang w:eastAsia="en-US"/>
              </w:rPr>
              <w:t>здоровье</w:t>
            </w:r>
          </w:p>
          <w:p w:rsidR="00BB0EED" w:rsidRDefault="00BB0EED">
            <w:pPr>
              <w:autoSpaceDE w:val="0"/>
              <w:autoSpaceDN w:val="0"/>
              <w:adjustRightInd w:val="0"/>
              <w:spacing w:line="25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color w:val="000000"/>
                <w:lang w:eastAsia="en-US"/>
              </w:rPr>
              <w:t>Совершение преступлений и правонарушений.</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 xml:space="preserve">Количество </w:t>
            </w:r>
            <w:proofErr w:type="gramStart"/>
            <w:r>
              <w:rPr>
                <w:color w:val="000000"/>
                <w:lang w:eastAsia="en-US"/>
              </w:rPr>
              <w:t>обучающихся</w:t>
            </w:r>
            <w:proofErr w:type="gramEnd"/>
            <w:r>
              <w:rPr>
                <w:color w:val="000000"/>
                <w:lang w:eastAsia="en-US"/>
              </w:rPr>
              <w:t>, состоящих на учете к общему количеству обучающихся в ОО х100 %</w:t>
            </w:r>
          </w:p>
          <w:p w:rsidR="00BB0EED" w:rsidRDefault="00BB0EED">
            <w:pPr>
              <w:autoSpaceDE w:val="0"/>
              <w:autoSpaceDN w:val="0"/>
              <w:adjustRightInd w:val="0"/>
              <w:spacing w:line="256" w:lineRule="auto"/>
              <w:rPr>
                <w:color w:val="000000"/>
                <w:lang w:eastAsia="en-US"/>
              </w:rPr>
            </w:pPr>
            <w:r>
              <w:rPr>
                <w:color w:val="000000"/>
                <w:lang w:eastAsia="en-US"/>
              </w:rPr>
              <w:t>Динамика по сравнению с предыдущим годом</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Данные </w:t>
            </w:r>
            <w:r>
              <w:rPr>
                <w:color w:val="000000"/>
                <w:lang w:eastAsia="en-US"/>
              </w:rPr>
              <w:t>заместителя начальника УО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Травматизм во время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color w:val="000000"/>
                <w:lang w:eastAsia="en-US"/>
              </w:rPr>
              <w:t xml:space="preserve">Количество случаев травматизма в школе/ Общее количество случаев травматизма за год*100 (%).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lang w:eastAsia="en-US"/>
              </w:rPr>
              <w:t>Данные ОУ</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Организация питания</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autoSpaceDE w:val="0"/>
              <w:autoSpaceDN w:val="0"/>
              <w:adjustRightInd w:val="0"/>
              <w:spacing w:line="256" w:lineRule="auto"/>
              <w:jc w:val="center"/>
              <w:rPr>
                <w:color w:val="000000"/>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Количество учащихся, охваченных организованным питанием/</w:t>
            </w:r>
          </w:p>
          <w:p w:rsidR="00BB0EED" w:rsidRDefault="00BB0EED">
            <w:pPr>
              <w:autoSpaceDE w:val="0"/>
              <w:autoSpaceDN w:val="0"/>
              <w:adjustRightInd w:val="0"/>
              <w:spacing w:line="256" w:lineRule="auto"/>
              <w:rPr>
                <w:color w:val="000000"/>
                <w:lang w:eastAsia="en-US"/>
              </w:rPr>
            </w:pPr>
            <w:r>
              <w:rPr>
                <w:color w:val="000000"/>
                <w:lang w:eastAsia="en-US"/>
              </w:rPr>
              <w:lastRenderedPageBreak/>
              <w:t>Общее количество учащихся*100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lastRenderedPageBreak/>
              <w:t xml:space="preserve">Данные заместителя </w:t>
            </w:r>
            <w:r>
              <w:rPr>
                <w:color w:val="000000"/>
                <w:lang w:eastAsia="en-US"/>
              </w:rPr>
              <w:lastRenderedPageBreak/>
              <w:t>начальника Управления образованием</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Посещаемость </w:t>
            </w:r>
            <w:proofErr w:type="gramStart"/>
            <w:r>
              <w:rPr>
                <w:lang w:eastAsia="en-US"/>
              </w:rPr>
              <w:t>обучающимися</w:t>
            </w:r>
            <w:proofErr w:type="gramEnd"/>
            <w:r>
              <w:rPr>
                <w:lang w:eastAsia="en-US"/>
              </w:rPr>
              <w:t xml:space="preserve"> ДОУ</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b/>
                <w:bCs/>
                <w:lang w:eastAsia="en-US"/>
              </w:rPr>
            </w:pPr>
            <w:r>
              <w:rPr>
                <w:lang w:eastAsia="en-US"/>
              </w:rPr>
              <w:t>ДОУ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 xml:space="preserve">Количество </w:t>
            </w:r>
            <w:proofErr w:type="spellStart"/>
            <w:r>
              <w:rPr>
                <w:lang w:eastAsia="en-US"/>
              </w:rPr>
              <w:t>детодней</w:t>
            </w:r>
            <w:proofErr w:type="spellEnd"/>
            <w:r>
              <w:rPr>
                <w:lang w:eastAsia="en-US"/>
              </w:rPr>
              <w:t xml:space="preserve">, фактически </w:t>
            </w:r>
            <w:proofErr w:type="gramStart"/>
            <w:r>
              <w:rPr>
                <w:lang w:eastAsia="en-US"/>
              </w:rPr>
              <w:t>проведенных</w:t>
            </w:r>
            <w:proofErr w:type="gramEnd"/>
            <w:r>
              <w:rPr>
                <w:lang w:eastAsia="en-US"/>
              </w:rPr>
              <w:t xml:space="preserve"> в ДОУ/</w:t>
            </w:r>
          </w:p>
          <w:p w:rsidR="00BB0EED" w:rsidRDefault="00BB0EED">
            <w:pPr>
              <w:spacing w:line="256" w:lineRule="auto"/>
              <w:rPr>
                <w:lang w:eastAsia="en-US"/>
              </w:rPr>
            </w:pPr>
            <w:r>
              <w:rPr>
                <w:lang w:eastAsia="en-US"/>
              </w:rPr>
              <w:t>Плановое количество дней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b/>
                <w:bCs/>
                <w:lang w:eastAsia="en-US"/>
              </w:rPr>
            </w:pPr>
            <w:r>
              <w:rPr>
                <w:lang w:eastAsia="en-US"/>
              </w:rPr>
              <w:t>Данные муниципального мониторинга</w:t>
            </w:r>
            <w:r>
              <w:rPr>
                <w:b/>
                <w:bCs/>
                <w:lang w:eastAsia="en-US"/>
              </w:rPr>
              <w:t xml:space="preserve"> </w:t>
            </w:r>
            <w:r>
              <w:rPr>
                <w:lang w:eastAsia="en-US"/>
              </w:rPr>
              <w:t>Данные ДОУ</w:t>
            </w:r>
          </w:p>
        </w:tc>
      </w:tr>
      <w:tr w:rsidR="00BB0EED" w:rsidTr="00BB0EED">
        <w:tc>
          <w:tcPr>
            <w:tcW w:w="0" w:type="auto"/>
            <w:vMerge w:val="restart"/>
            <w:tcBorders>
              <w:top w:val="single" w:sz="4" w:space="0" w:color="auto"/>
              <w:left w:val="single" w:sz="4" w:space="0" w:color="auto"/>
              <w:bottom w:val="single" w:sz="4" w:space="0" w:color="auto"/>
              <w:right w:val="single" w:sz="4" w:space="0" w:color="auto"/>
            </w:tcBorders>
          </w:tcPr>
          <w:p w:rsidR="00BB0EED" w:rsidRDefault="00BB0EED">
            <w:pPr>
              <w:spacing w:line="256" w:lineRule="auto"/>
              <w:rPr>
                <w:b/>
                <w:bCs/>
                <w:lang w:eastAsia="en-US"/>
              </w:rPr>
            </w:pPr>
            <w:r>
              <w:rPr>
                <w:b/>
                <w:bCs/>
                <w:lang w:eastAsia="en-US"/>
              </w:rPr>
              <w:t>Кадры</w:t>
            </w:r>
          </w:p>
          <w:p w:rsidR="00BB0EED" w:rsidRDefault="00BB0EED">
            <w:pPr>
              <w:spacing w:line="256" w:lineRule="auto"/>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lang w:eastAsia="en-US"/>
              </w:rPr>
              <w:t>Уровень образования педагогов</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Количество педагогов, имеющих высшее образование/ Общее количество педагогов*100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главного специалиста УО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Качественные изменения состава педагогических кадров</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tcPr>
          <w:p w:rsidR="00BB0EED" w:rsidRDefault="00BB0EED">
            <w:pPr>
              <w:autoSpaceDE w:val="0"/>
              <w:autoSpaceDN w:val="0"/>
              <w:adjustRightInd w:val="0"/>
              <w:spacing w:line="256" w:lineRule="auto"/>
              <w:rPr>
                <w:color w:val="000000"/>
                <w:lang w:eastAsia="en-US"/>
              </w:rPr>
            </w:pPr>
            <w:r>
              <w:rPr>
                <w:color w:val="000000"/>
                <w:lang w:eastAsia="en-US"/>
              </w:rPr>
              <w:t>Количество аттестованных педагогов к общему количеству педагогов х100%</w:t>
            </w:r>
          </w:p>
          <w:p w:rsidR="00BB0EED" w:rsidRDefault="00BB0EED">
            <w:pPr>
              <w:autoSpaceDE w:val="0"/>
              <w:autoSpaceDN w:val="0"/>
              <w:adjustRightInd w:val="0"/>
              <w:spacing w:line="256" w:lineRule="auto"/>
              <w:rPr>
                <w:color w:val="000000"/>
                <w:lang w:eastAsia="en-US"/>
              </w:rPr>
            </w:pPr>
            <w:r>
              <w:rPr>
                <w:color w:val="000000"/>
                <w:lang w:eastAsia="en-US"/>
              </w:rPr>
              <w:t xml:space="preserve">Количество педагогов 1-й и высшей категории к общему количеству педагогов х100% </w:t>
            </w:r>
          </w:p>
          <w:p w:rsidR="00BB0EED" w:rsidRDefault="00BB0EED">
            <w:pPr>
              <w:autoSpaceDE w:val="0"/>
              <w:autoSpaceDN w:val="0"/>
              <w:adjustRightInd w:val="0"/>
              <w:spacing w:line="256" w:lineRule="auto"/>
              <w:rPr>
                <w:color w:val="000000"/>
                <w:lang w:eastAsia="en-US"/>
              </w:rPr>
            </w:pPr>
            <w:r>
              <w:rPr>
                <w:color w:val="000000"/>
                <w:lang w:eastAsia="en-US"/>
              </w:rPr>
              <w:t>Количество педагогов высшей категории к количеству аттестованных педагогов х100%</w:t>
            </w:r>
          </w:p>
          <w:p w:rsidR="00BB0EED" w:rsidRDefault="00BB0EED">
            <w:pPr>
              <w:autoSpaceDE w:val="0"/>
              <w:autoSpaceDN w:val="0"/>
              <w:adjustRightInd w:val="0"/>
              <w:spacing w:line="25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lang w:eastAsia="en-US"/>
              </w:rPr>
              <w:t>Данные ОУ</w:t>
            </w:r>
          </w:p>
        </w:tc>
      </w:tr>
      <w:tr w:rsidR="00BB0EED" w:rsidTr="00BB0EED">
        <w:trPr>
          <w:trHeight w:val="1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lang w:eastAsia="en-US"/>
              </w:rPr>
              <w:t>Предъявление опыта работы (публикации, мастер-классы, выступления, семинары, конференции)</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lang w:eastAsia="en-US"/>
              </w:rPr>
              <w:t>Количество</w:t>
            </w:r>
            <w:r>
              <w:rPr>
                <w:color w:val="000000"/>
                <w:lang w:eastAsia="en-US"/>
              </w:rPr>
              <w:t xml:space="preserve"> участников ОО /Общее количество участников х 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lang w:eastAsia="en-US"/>
              </w:rPr>
              <w:t>Данные ОУ</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color w:val="000000"/>
                <w:lang w:eastAsia="en-US"/>
              </w:rPr>
              <w:t>Участие в профессиональных конкурсах муниципального, регионального уровней, Всероссийского уровня (в очной форме)</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color w:val="000000"/>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Количество участников ОО/Общее количество участников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lang w:eastAsia="en-US"/>
              </w:rPr>
              <w:t>Данные муниципального мониторинга</w:t>
            </w:r>
          </w:p>
          <w:p w:rsidR="00BB0EED" w:rsidRDefault="00BB0EED">
            <w:pPr>
              <w:autoSpaceDE w:val="0"/>
              <w:autoSpaceDN w:val="0"/>
              <w:adjustRightInd w:val="0"/>
              <w:spacing w:line="256" w:lineRule="auto"/>
              <w:rPr>
                <w:lang w:eastAsia="en-US"/>
              </w:rPr>
            </w:pPr>
            <w:r>
              <w:rPr>
                <w:color w:val="000000"/>
                <w:lang w:eastAsia="en-US"/>
              </w:rPr>
              <w:t>Данные ОО</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color w:val="000000"/>
                <w:lang w:eastAsia="en-US"/>
              </w:rPr>
            </w:pPr>
            <w:r>
              <w:rPr>
                <w:color w:val="000000"/>
                <w:lang w:eastAsia="en-US"/>
              </w:rPr>
              <w:t>Доля педагогов-победителей и лауреатов профессиональных конкурсов, грантов различных уровней</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spacing w:line="256" w:lineRule="auto"/>
              <w:jc w:val="center"/>
              <w:rPr>
                <w:color w:val="000000"/>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Количество педагогов-победителей ОО/Общее количество победителей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lang w:eastAsia="en-US"/>
              </w:rPr>
            </w:pPr>
            <w:r>
              <w:rPr>
                <w:lang w:eastAsia="en-US"/>
              </w:rPr>
              <w:t>Данные муниципального мониторинга</w:t>
            </w:r>
          </w:p>
        </w:tc>
      </w:tr>
      <w:tr w:rsidR="00BB0EED" w:rsidTr="00BB0EED">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 xml:space="preserve">Доля педагогов, повысивших </w:t>
            </w:r>
            <w:r>
              <w:rPr>
                <w:color w:val="000000"/>
                <w:lang w:eastAsia="en-US"/>
              </w:rPr>
              <w:lastRenderedPageBreak/>
              <w:t>квалификацию в текущем учебном году (по состоянию на 1 июня)</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lastRenderedPageBreak/>
              <w:t>УО</w:t>
            </w:r>
          </w:p>
          <w:p w:rsidR="00BB0EED" w:rsidRDefault="00BB0EED">
            <w:pPr>
              <w:spacing w:line="256" w:lineRule="auto"/>
              <w:jc w:val="center"/>
              <w:rPr>
                <w:lang w:eastAsia="en-US"/>
              </w:rPr>
            </w:pPr>
            <w:r>
              <w:rPr>
                <w:lang w:eastAsia="en-US"/>
              </w:rPr>
              <w:lastRenderedPageBreak/>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lastRenderedPageBreak/>
              <w:t xml:space="preserve">Количество педагогов, повысивших </w:t>
            </w:r>
            <w:r>
              <w:rPr>
                <w:color w:val="000000"/>
                <w:lang w:eastAsia="en-US"/>
              </w:rPr>
              <w:lastRenderedPageBreak/>
              <w:t>квалификацию в текущем году/</w:t>
            </w:r>
          </w:p>
          <w:p w:rsidR="00BB0EED" w:rsidRDefault="00BB0EED">
            <w:pPr>
              <w:autoSpaceDE w:val="0"/>
              <w:autoSpaceDN w:val="0"/>
              <w:adjustRightInd w:val="0"/>
              <w:spacing w:line="256" w:lineRule="auto"/>
              <w:rPr>
                <w:color w:val="000000"/>
                <w:lang w:eastAsia="en-US"/>
              </w:rPr>
            </w:pPr>
            <w:r>
              <w:rPr>
                <w:color w:val="000000"/>
                <w:lang w:eastAsia="en-US"/>
              </w:rPr>
              <w:t>Общее количество учителей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rPr>
                <w:lang w:eastAsia="en-US"/>
              </w:rPr>
            </w:pPr>
            <w:r>
              <w:rPr>
                <w:color w:val="000000"/>
                <w:lang w:eastAsia="en-US"/>
              </w:rPr>
              <w:lastRenderedPageBreak/>
              <w:t xml:space="preserve">Данные ОО </w:t>
            </w:r>
          </w:p>
        </w:tc>
      </w:tr>
      <w:tr w:rsidR="00BB0EED" w:rsidTr="00BB0EED">
        <w:trPr>
          <w:trHeight w:val="1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EED" w:rsidRDefault="00BB0EED">
            <w:pPr>
              <w:rPr>
                <w:b/>
                <w:bCs/>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Доля педагогов, повысивших квалификацию за 3 года</w:t>
            </w:r>
          </w:p>
        </w:tc>
        <w:tc>
          <w:tcPr>
            <w:tcW w:w="0" w:type="auto"/>
            <w:tcBorders>
              <w:top w:val="single" w:sz="4" w:space="0" w:color="auto"/>
              <w:left w:val="single" w:sz="4" w:space="0" w:color="auto"/>
              <w:bottom w:val="single" w:sz="4" w:space="0" w:color="auto"/>
              <w:right w:val="single" w:sz="4" w:space="0" w:color="auto"/>
            </w:tcBorders>
            <w:hideMark/>
          </w:tcPr>
          <w:p w:rsidR="00BB0EED" w:rsidRDefault="00BB0EED">
            <w:pPr>
              <w:spacing w:line="256" w:lineRule="auto"/>
              <w:jc w:val="center"/>
              <w:rPr>
                <w:lang w:eastAsia="en-US"/>
              </w:rPr>
            </w:pPr>
            <w:r>
              <w:rPr>
                <w:lang w:eastAsia="en-US"/>
              </w:rPr>
              <w:t>УО</w:t>
            </w:r>
          </w:p>
          <w:p w:rsidR="00BB0EED" w:rsidRDefault="00BB0EED">
            <w:pPr>
              <w:autoSpaceDE w:val="0"/>
              <w:autoSpaceDN w:val="0"/>
              <w:adjustRightInd w:val="0"/>
              <w:spacing w:line="256" w:lineRule="auto"/>
              <w:jc w:val="center"/>
              <w:rPr>
                <w:lang w:eastAsia="en-US"/>
              </w:rPr>
            </w:pPr>
            <w:r>
              <w:rPr>
                <w:lang w:eastAsia="en-US"/>
              </w:rPr>
              <w:t>ОУ</w:t>
            </w:r>
          </w:p>
        </w:tc>
        <w:tc>
          <w:tcPr>
            <w:tcW w:w="4264"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Количество педагогов, повысивших квалификацию/ Общее количество педагогов х100 %</w:t>
            </w:r>
          </w:p>
        </w:tc>
        <w:tc>
          <w:tcPr>
            <w:tcW w:w="2126" w:type="dxa"/>
            <w:tcBorders>
              <w:top w:val="single" w:sz="4" w:space="0" w:color="auto"/>
              <w:left w:val="single" w:sz="4" w:space="0" w:color="auto"/>
              <w:bottom w:val="single" w:sz="4" w:space="0" w:color="auto"/>
              <w:right w:val="single" w:sz="4" w:space="0" w:color="auto"/>
            </w:tcBorders>
            <w:hideMark/>
          </w:tcPr>
          <w:p w:rsidR="00BB0EED" w:rsidRDefault="00BB0EED">
            <w:pPr>
              <w:autoSpaceDE w:val="0"/>
              <w:autoSpaceDN w:val="0"/>
              <w:adjustRightInd w:val="0"/>
              <w:spacing w:line="256" w:lineRule="auto"/>
              <w:rPr>
                <w:color w:val="000000"/>
                <w:lang w:eastAsia="en-US"/>
              </w:rPr>
            </w:pPr>
            <w:r>
              <w:rPr>
                <w:color w:val="000000"/>
                <w:lang w:eastAsia="en-US"/>
              </w:rPr>
              <w:t>Данные ОО</w:t>
            </w:r>
          </w:p>
        </w:tc>
      </w:tr>
    </w:tbl>
    <w:p w:rsidR="00BB0EED" w:rsidRDefault="00BB0EED" w:rsidP="00BB0EED">
      <w:pPr>
        <w:rPr>
          <w:sz w:val="28"/>
          <w:szCs w:val="28"/>
        </w:rPr>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spacing w:line="276" w:lineRule="auto"/>
        <w:ind w:right="-53"/>
        <w:jc w:val="both"/>
        <w:outlineLvl w:val="3"/>
      </w:pP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lastRenderedPageBreak/>
        <w:t xml:space="preserve"> Приложение №2 к Положению</w:t>
      </w: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t xml:space="preserve"> о муниципальной системе оценки</w:t>
      </w: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t xml:space="preserve"> качества образования Ту</w:t>
      </w:r>
      <w:r w:rsidR="00CC2FE3">
        <w:rPr>
          <w:rFonts w:ascii="Liberation Serif" w:hAnsi="Liberation Serif" w:cs="Liberation Serif"/>
          <w:sz w:val="22"/>
          <w:szCs w:val="22"/>
        </w:rPr>
        <w:t>гулымского</w:t>
      </w:r>
    </w:p>
    <w:p w:rsidR="00BB0EED" w:rsidRDefault="00BB0EED" w:rsidP="00BB0EED">
      <w:pPr>
        <w:ind w:left="10620"/>
        <w:rPr>
          <w:rFonts w:ascii="Liberation Serif" w:hAnsi="Liberation Serif" w:cs="Liberation Serif"/>
          <w:sz w:val="22"/>
          <w:szCs w:val="22"/>
        </w:rPr>
      </w:pPr>
      <w:r>
        <w:rPr>
          <w:rFonts w:ascii="Liberation Serif" w:hAnsi="Liberation Serif" w:cs="Liberation Serif"/>
          <w:sz w:val="22"/>
          <w:szCs w:val="22"/>
        </w:rPr>
        <w:t xml:space="preserve"> городского округа</w:t>
      </w:r>
    </w:p>
    <w:p w:rsidR="00BB0EED" w:rsidRDefault="00BB0EED" w:rsidP="00BB0EED">
      <w:pPr>
        <w:spacing w:line="276" w:lineRule="auto"/>
        <w:ind w:right="-53"/>
        <w:outlineLvl w:val="3"/>
      </w:pPr>
    </w:p>
    <w:p w:rsidR="00BB0EED" w:rsidRDefault="00BB0EED" w:rsidP="00BB0EED">
      <w:pPr>
        <w:jc w:val="center"/>
        <w:rPr>
          <w:b/>
          <w:sz w:val="28"/>
          <w:szCs w:val="28"/>
        </w:rPr>
      </w:pPr>
      <w:r>
        <w:rPr>
          <w:b/>
          <w:sz w:val="28"/>
          <w:szCs w:val="28"/>
        </w:rPr>
        <w:t xml:space="preserve">Методика организации работы с результатами МСОКО на уровне общеобразовательных организаций </w:t>
      </w:r>
    </w:p>
    <w:p w:rsidR="00BB0EED" w:rsidRDefault="00BB0EED" w:rsidP="00BB0EED">
      <w:pPr>
        <w:rPr>
          <w:b/>
          <w:sz w:val="28"/>
          <w:szCs w:val="28"/>
        </w:rPr>
      </w:pPr>
    </w:p>
    <w:p w:rsidR="00BB0EED" w:rsidRDefault="00BB0EED" w:rsidP="00BB0EED">
      <w:pPr>
        <w:jc w:val="center"/>
        <w:rPr>
          <w:b/>
          <w:sz w:val="28"/>
          <w:szCs w:val="28"/>
        </w:rPr>
      </w:pPr>
      <w:r>
        <w:rPr>
          <w:b/>
          <w:sz w:val="28"/>
          <w:szCs w:val="28"/>
        </w:rPr>
        <w:t>1. Общие положения</w:t>
      </w:r>
    </w:p>
    <w:p w:rsidR="00BB0EED" w:rsidRDefault="00BB0EED" w:rsidP="00BB0EED">
      <w:pPr>
        <w:ind w:firstLine="708"/>
        <w:jc w:val="both"/>
        <w:rPr>
          <w:sz w:val="28"/>
          <w:szCs w:val="28"/>
        </w:rPr>
      </w:pPr>
      <w:r>
        <w:rPr>
          <w:sz w:val="28"/>
          <w:szCs w:val="28"/>
        </w:rPr>
        <w:t xml:space="preserve">1.Методика организации работы с результатами МСОКО на уровне образовательных </w:t>
      </w:r>
      <w:r w:rsidR="00CC2FE3">
        <w:rPr>
          <w:sz w:val="28"/>
          <w:szCs w:val="28"/>
        </w:rPr>
        <w:t xml:space="preserve">организаций (далее - Методика) </w:t>
      </w:r>
      <w:r>
        <w:rPr>
          <w:sz w:val="28"/>
          <w:szCs w:val="28"/>
        </w:rPr>
        <w:t>раскрывает содержание аналитической работы в сфере оценки качества образования и обеспечивает реализацию муниципальной системы оценки качества образования в Ту</w:t>
      </w:r>
      <w:r w:rsidR="00CC2FE3">
        <w:rPr>
          <w:sz w:val="28"/>
          <w:szCs w:val="28"/>
        </w:rPr>
        <w:t>гулымском</w:t>
      </w:r>
      <w:r>
        <w:rPr>
          <w:sz w:val="28"/>
          <w:szCs w:val="28"/>
        </w:rPr>
        <w:t xml:space="preserve"> городском округе, разработана в соответствии с региональными подходами в данной сфере.</w:t>
      </w:r>
    </w:p>
    <w:p w:rsidR="00BB0EED" w:rsidRDefault="00BB0EED" w:rsidP="00BB0EED">
      <w:pPr>
        <w:ind w:firstLine="708"/>
        <w:jc w:val="both"/>
        <w:rPr>
          <w:sz w:val="28"/>
          <w:szCs w:val="28"/>
        </w:rPr>
      </w:pPr>
      <w:r>
        <w:rPr>
          <w:sz w:val="28"/>
          <w:szCs w:val="28"/>
        </w:rPr>
        <w:t>2.Методика отражает практическое использование лицами, принимающими решения, информации о результатах независимых оценочных процедур, реализуемых в образовательных организациях ТГО, а также результатов государственной итоговой аттестации обучающихся, завершивших освоение основных образовательных программ основного общего и среднего общего образования.</w:t>
      </w:r>
    </w:p>
    <w:p w:rsidR="00BB0EED" w:rsidRDefault="00BB0EED" w:rsidP="00BB0EED">
      <w:pPr>
        <w:ind w:firstLine="708"/>
        <w:rPr>
          <w:sz w:val="28"/>
          <w:szCs w:val="28"/>
        </w:rPr>
      </w:pPr>
      <w:r>
        <w:rPr>
          <w:sz w:val="28"/>
          <w:szCs w:val="28"/>
        </w:rPr>
        <w:t>3.Методика рекомендована для использования на уровне образовательной организации.</w:t>
      </w:r>
    </w:p>
    <w:p w:rsidR="00BB0EED" w:rsidRDefault="00BB0EED" w:rsidP="00BB0EED">
      <w:pPr>
        <w:ind w:firstLine="360"/>
        <w:rPr>
          <w:sz w:val="28"/>
          <w:szCs w:val="28"/>
        </w:rPr>
      </w:pPr>
      <w:r>
        <w:rPr>
          <w:sz w:val="28"/>
          <w:szCs w:val="28"/>
        </w:rPr>
        <w:t>4.Лица, реализующие данную Методику:</w:t>
      </w:r>
    </w:p>
    <w:p w:rsidR="00BB0EED" w:rsidRDefault="00BB0EED" w:rsidP="00BB0EED">
      <w:pPr>
        <w:pStyle w:val="a6"/>
        <w:numPr>
          <w:ilvl w:val="0"/>
          <w:numId w:val="19"/>
        </w:numPr>
        <w:rPr>
          <w:sz w:val="28"/>
          <w:szCs w:val="28"/>
        </w:rPr>
      </w:pPr>
      <w:r>
        <w:rPr>
          <w:sz w:val="28"/>
          <w:szCs w:val="28"/>
        </w:rPr>
        <w:t xml:space="preserve">руководители </w:t>
      </w:r>
      <w:r w:rsidR="00CC2FE3">
        <w:rPr>
          <w:sz w:val="28"/>
          <w:szCs w:val="28"/>
        </w:rPr>
        <w:t>районных</w:t>
      </w:r>
      <w:r>
        <w:rPr>
          <w:sz w:val="28"/>
          <w:szCs w:val="28"/>
        </w:rPr>
        <w:t xml:space="preserve"> методических объединений;</w:t>
      </w:r>
    </w:p>
    <w:p w:rsidR="00BB0EED" w:rsidRDefault="00BB0EED" w:rsidP="00BB0EED">
      <w:pPr>
        <w:pStyle w:val="a6"/>
        <w:numPr>
          <w:ilvl w:val="0"/>
          <w:numId w:val="19"/>
        </w:numPr>
        <w:rPr>
          <w:sz w:val="28"/>
          <w:szCs w:val="28"/>
        </w:rPr>
      </w:pPr>
      <w:r>
        <w:rPr>
          <w:sz w:val="28"/>
          <w:szCs w:val="28"/>
        </w:rPr>
        <w:t>заместители директоров по учебной работе, руководители школьных методических объединений.</w:t>
      </w:r>
    </w:p>
    <w:p w:rsidR="00BB0EED" w:rsidRDefault="00BB0EED" w:rsidP="00BB0EED">
      <w:pPr>
        <w:ind w:firstLine="360"/>
        <w:jc w:val="both"/>
        <w:rPr>
          <w:sz w:val="28"/>
          <w:szCs w:val="28"/>
        </w:rPr>
      </w:pPr>
      <w:r>
        <w:rPr>
          <w:sz w:val="28"/>
          <w:szCs w:val="28"/>
        </w:rPr>
        <w:t>5. Результатом применения Методики являются управленческие решения об изменениях в формах организации образовательного процесса, отборе содержания, определении конкретных сроков реализации мероприятий и ответственных    лиц.    Принципиальным    является    определение    персональной   ответственности субъектов образовательного процесса, в том числе должностных лиц, за каждый из показателей.</w:t>
      </w:r>
    </w:p>
    <w:p w:rsidR="00BB0EED" w:rsidRDefault="00BB0EED" w:rsidP="00BB0EED">
      <w:pPr>
        <w:ind w:firstLine="360"/>
        <w:jc w:val="both"/>
        <w:rPr>
          <w:sz w:val="28"/>
          <w:szCs w:val="28"/>
        </w:rPr>
      </w:pPr>
      <w:r>
        <w:rPr>
          <w:sz w:val="28"/>
          <w:szCs w:val="28"/>
        </w:rPr>
        <w:t>6. Для применения Методики исполнители должны обладать профессиональными экспертно-аналитическими компетенциями, владеть инструментами анализа образовательной статистики.</w:t>
      </w:r>
    </w:p>
    <w:p w:rsidR="00BB0EED" w:rsidRDefault="00BB0EED" w:rsidP="00BB0EED">
      <w:pPr>
        <w:jc w:val="center"/>
        <w:rPr>
          <w:b/>
          <w:sz w:val="28"/>
          <w:szCs w:val="28"/>
        </w:rPr>
      </w:pPr>
    </w:p>
    <w:p w:rsidR="00BB0EED" w:rsidRDefault="00BB0EED" w:rsidP="00BB0EED">
      <w:pPr>
        <w:jc w:val="center"/>
        <w:rPr>
          <w:b/>
          <w:sz w:val="28"/>
          <w:szCs w:val="28"/>
        </w:rPr>
      </w:pPr>
      <w:r>
        <w:rPr>
          <w:b/>
          <w:sz w:val="28"/>
          <w:szCs w:val="28"/>
        </w:rPr>
        <w:t>2. Ключевые показатели качества общего образования.</w:t>
      </w:r>
    </w:p>
    <w:p w:rsidR="00BB0EED" w:rsidRDefault="00BB0EED" w:rsidP="00BB0EED">
      <w:pPr>
        <w:jc w:val="center"/>
        <w:rPr>
          <w:b/>
          <w:sz w:val="28"/>
          <w:szCs w:val="28"/>
        </w:rPr>
      </w:pPr>
    </w:p>
    <w:p w:rsidR="00BB0EED" w:rsidRDefault="00BB0EED" w:rsidP="00BD42E6">
      <w:pPr>
        <w:jc w:val="both"/>
        <w:rPr>
          <w:sz w:val="28"/>
          <w:szCs w:val="28"/>
        </w:rPr>
      </w:pPr>
      <w:r>
        <w:rPr>
          <w:sz w:val="28"/>
          <w:szCs w:val="28"/>
        </w:rPr>
        <w:t>7. Методика построена на работе с ключевыми показателями качества образования в рамках Муниципальной системы оценки качества образования Ту</w:t>
      </w:r>
      <w:r w:rsidR="00BD42E6">
        <w:rPr>
          <w:sz w:val="28"/>
          <w:szCs w:val="28"/>
        </w:rPr>
        <w:t>гулымского</w:t>
      </w:r>
      <w:r>
        <w:rPr>
          <w:sz w:val="28"/>
          <w:szCs w:val="28"/>
        </w:rPr>
        <w:t xml:space="preserve"> городского округа. В свою очередь, ключевые показатели являются </w:t>
      </w:r>
      <w:r>
        <w:rPr>
          <w:sz w:val="28"/>
          <w:szCs w:val="28"/>
        </w:rPr>
        <w:lastRenderedPageBreak/>
        <w:t>данными образовательной статистики, формируемыми посредством статистического анализа результатов независимых оценочных процедур при применении соответствующего программного инструмента.</w:t>
      </w:r>
    </w:p>
    <w:p w:rsidR="00BB0EED" w:rsidRDefault="00BB0EED" w:rsidP="00BD42E6">
      <w:pPr>
        <w:rPr>
          <w:sz w:val="28"/>
          <w:szCs w:val="28"/>
        </w:rPr>
      </w:pPr>
      <w:r>
        <w:rPr>
          <w:sz w:val="28"/>
          <w:szCs w:val="28"/>
        </w:rPr>
        <w:t xml:space="preserve"> 8.  Ключевые показатели качества общего образования:</w:t>
      </w:r>
    </w:p>
    <w:p w:rsidR="00BB0EED" w:rsidRDefault="00BB0EED" w:rsidP="00BB0EED">
      <w:pPr>
        <w:rPr>
          <w:sz w:val="28"/>
          <w:szCs w:val="28"/>
        </w:rPr>
      </w:pPr>
      <w:r>
        <w:rPr>
          <w:sz w:val="28"/>
          <w:szCs w:val="28"/>
        </w:rPr>
        <w:t>- доступность качественного образования;</w:t>
      </w:r>
    </w:p>
    <w:p w:rsidR="00BB0EED" w:rsidRDefault="00BB0EED" w:rsidP="00BB0EED">
      <w:pPr>
        <w:rPr>
          <w:sz w:val="28"/>
          <w:szCs w:val="28"/>
        </w:rPr>
      </w:pPr>
      <w:r>
        <w:rPr>
          <w:sz w:val="28"/>
          <w:szCs w:val="28"/>
        </w:rPr>
        <w:t>- объективность результатов, наличие маркеров необъективности;</w:t>
      </w:r>
    </w:p>
    <w:p w:rsidR="00BB0EED" w:rsidRDefault="00BB0EED" w:rsidP="00BB0EED">
      <w:pPr>
        <w:rPr>
          <w:sz w:val="28"/>
          <w:szCs w:val="28"/>
        </w:rPr>
      </w:pPr>
      <w:r>
        <w:rPr>
          <w:sz w:val="28"/>
          <w:szCs w:val="28"/>
        </w:rPr>
        <w:t>- наличие аномальных результатов;</w:t>
      </w:r>
    </w:p>
    <w:p w:rsidR="00BB0EED" w:rsidRDefault="00BB0EED" w:rsidP="00BB0EED">
      <w:pPr>
        <w:rPr>
          <w:sz w:val="28"/>
          <w:szCs w:val="28"/>
        </w:rPr>
      </w:pPr>
      <w:r>
        <w:rPr>
          <w:sz w:val="28"/>
          <w:szCs w:val="28"/>
        </w:rPr>
        <w:t>- соответствие результатов ожидаемому среднестатистическому «коридору решаемости»;</w:t>
      </w:r>
    </w:p>
    <w:p w:rsidR="00BB0EED" w:rsidRDefault="00BB0EED" w:rsidP="00BB0EED">
      <w:pPr>
        <w:rPr>
          <w:sz w:val="28"/>
          <w:szCs w:val="28"/>
        </w:rPr>
      </w:pPr>
      <w:r>
        <w:rPr>
          <w:sz w:val="28"/>
          <w:szCs w:val="28"/>
        </w:rPr>
        <w:t>- индекс низких результатов;</w:t>
      </w:r>
    </w:p>
    <w:p w:rsidR="00BB0EED" w:rsidRDefault="00BB0EED" w:rsidP="00BB0EED">
      <w:pPr>
        <w:rPr>
          <w:sz w:val="28"/>
          <w:szCs w:val="28"/>
        </w:rPr>
      </w:pPr>
      <w:r>
        <w:rPr>
          <w:sz w:val="28"/>
          <w:szCs w:val="28"/>
        </w:rPr>
        <w:t>- уровневый    анализ (анализ   результатов    по   группам   обучающихся с разным уровнем подготовки);</w:t>
      </w:r>
    </w:p>
    <w:p w:rsidR="00BB0EED" w:rsidRDefault="00BB0EED" w:rsidP="00BB0EED">
      <w:pPr>
        <w:rPr>
          <w:sz w:val="28"/>
          <w:szCs w:val="28"/>
        </w:rPr>
      </w:pPr>
      <w:r>
        <w:rPr>
          <w:sz w:val="28"/>
          <w:szCs w:val="28"/>
        </w:rPr>
        <w:t xml:space="preserve">- типичные учебные затруднения </w:t>
      </w:r>
      <w:proofErr w:type="gramStart"/>
      <w:r>
        <w:rPr>
          <w:sz w:val="28"/>
          <w:szCs w:val="28"/>
        </w:rPr>
        <w:t>обучающихся</w:t>
      </w:r>
      <w:proofErr w:type="gramEnd"/>
      <w:r>
        <w:rPr>
          <w:sz w:val="28"/>
          <w:szCs w:val="28"/>
        </w:rPr>
        <w:t xml:space="preserve"> по учебным предметам;</w:t>
      </w:r>
    </w:p>
    <w:p w:rsidR="00BD42E6" w:rsidRDefault="00BB0EED" w:rsidP="00BB0EED">
      <w:pPr>
        <w:rPr>
          <w:sz w:val="28"/>
          <w:szCs w:val="28"/>
        </w:rPr>
      </w:pPr>
      <w:r>
        <w:rPr>
          <w:sz w:val="28"/>
          <w:szCs w:val="28"/>
        </w:rPr>
        <w:t xml:space="preserve">- типичные ошибки </w:t>
      </w:r>
      <w:proofErr w:type="gramStart"/>
      <w:r>
        <w:rPr>
          <w:sz w:val="28"/>
          <w:szCs w:val="28"/>
        </w:rPr>
        <w:t>об</w:t>
      </w:r>
      <w:r w:rsidR="00BD42E6">
        <w:rPr>
          <w:sz w:val="28"/>
          <w:szCs w:val="28"/>
        </w:rPr>
        <w:t>учающихся</w:t>
      </w:r>
      <w:proofErr w:type="gramEnd"/>
      <w:r w:rsidR="00BD42E6">
        <w:rPr>
          <w:sz w:val="28"/>
          <w:szCs w:val="28"/>
        </w:rPr>
        <w:t xml:space="preserve"> по учебным предметам.</w:t>
      </w:r>
    </w:p>
    <w:p w:rsidR="00BB0EED" w:rsidRDefault="00BB0EED" w:rsidP="00BB0EED">
      <w:pPr>
        <w:rPr>
          <w:sz w:val="28"/>
          <w:szCs w:val="28"/>
        </w:rPr>
      </w:pPr>
      <w:r>
        <w:rPr>
          <w:sz w:val="28"/>
          <w:szCs w:val="28"/>
        </w:rPr>
        <w:t>9. Доступность качественного образования.</w:t>
      </w:r>
    </w:p>
    <w:p w:rsidR="00BB0EED" w:rsidRDefault="00BB0EED" w:rsidP="00BB0EED">
      <w:pPr>
        <w:rPr>
          <w:sz w:val="28"/>
          <w:szCs w:val="28"/>
        </w:rPr>
      </w:pPr>
      <w:r>
        <w:rPr>
          <w:sz w:val="28"/>
          <w:szCs w:val="28"/>
        </w:rPr>
        <w:t xml:space="preserve">     1) Источники данных:</w:t>
      </w:r>
    </w:p>
    <w:p w:rsidR="00BB0EED" w:rsidRDefault="00BB0EED" w:rsidP="00BB0EED">
      <w:pPr>
        <w:jc w:val="both"/>
        <w:rPr>
          <w:sz w:val="28"/>
          <w:szCs w:val="28"/>
        </w:rPr>
      </w:pPr>
      <w:r>
        <w:rPr>
          <w:sz w:val="28"/>
          <w:szCs w:val="28"/>
        </w:rPr>
        <w:t>- графики доступности образования, построенные по медианам первичных баллов, с отметками о максимальном, минимальном значении и/или стандартном отклонении в образовательной организации, в разрезе отдельных педагогов:</w:t>
      </w:r>
    </w:p>
    <w:p w:rsidR="00BB0EED" w:rsidRDefault="00BB0EED" w:rsidP="00BB0EED">
      <w:pPr>
        <w:jc w:val="both"/>
        <w:rPr>
          <w:sz w:val="28"/>
          <w:szCs w:val="28"/>
        </w:rPr>
      </w:pPr>
      <w:r>
        <w:rPr>
          <w:sz w:val="28"/>
          <w:szCs w:val="28"/>
        </w:rPr>
        <w:t>- необходимо сформулировать вывод о доступности качественного образования на основании графика «доступности», построенного по всем предметам по результатам экзаменов, диагностических и проверочных работ (или иных процедур) в ОО;</w:t>
      </w:r>
    </w:p>
    <w:p w:rsidR="00BB0EED" w:rsidRDefault="00BB0EED" w:rsidP="00BB0EED">
      <w:pPr>
        <w:jc w:val="both"/>
        <w:rPr>
          <w:sz w:val="28"/>
          <w:szCs w:val="28"/>
        </w:rPr>
      </w:pPr>
      <w:r>
        <w:rPr>
          <w:sz w:val="28"/>
          <w:szCs w:val="28"/>
        </w:rPr>
        <w:t>- сопоставительные графики «доступности» по результатам диагностических процедур и экзаменов в разрезе классов и учителей, необходимо сформулировать вывод о доступности качественного образования, обеспечиваемых конкретными учителями;</w:t>
      </w:r>
    </w:p>
    <w:p w:rsidR="00BB0EED" w:rsidRDefault="00BB0EED" w:rsidP="00BB0EED">
      <w:pPr>
        <w:rPr>
          <w:sz w:val="28"/>
          <w:szCs w:val="28"/>
        </w:rPr>
      </w:pPr>
      <w:r>
        <w:rPr>
          <w:sz w:val="28"/>
          <w:szCs w:val="28"/>
        </w:rPr>
        <w:t xml:space="preserve">       2) Необходимые выводы:</w:t>
      </w:r>
    </w:p>
    <w:p w:rsidR="00BB0EED" w:rsidRDefault="00BB0EED" w:rsidP="00BB0EED">
      <w:pPr>
        <w:rPr>
          <w:sz w:val="28"/>
          <w:szCs w:val="28"/>
        </w:rPr>
      </w:pPr>
      <w:r>
        <w:rPr>
          <w:sz w:val="28"/>
          <w:szCs w:val="28"/>
        </w:rPr>
        <w:t>-все ли учителя обеспечивают одинаковую доступность к качественному образованию?</w:t>
      </w:r>
    </w:p>
    <w:p w:rsidR="00BB0EED" w:rsidRDefault="00BB0EED" w:rsidP="00BB0EED">
      <w:pPr>
        <w:rPr>
          <w:sz w:val="28"/>
          <w:szCs w:val="28"/>
        </w:rPr>
      </w:pPr>
      <w:r>
        <w:rPr>
          <w:sz w:val="28"/>
          <w:szCs w:val="28"/>
        </w:rPr>
        <w:t>-какие конкретно учителя не обеспечивают достаточный уровень доступности?</w:t>
      </w:r>
    </w:p>
    <w:p w:rsidR="00BB0EED" w:rsidRDefault="00BB0EED" w:rsidP="00BB0EED">
      <w:pPr>
        <w:rPr>
          <w:sz w:val="28"/>
          <w:szCs w:val="28"/>
        </w:rPr>
      </w:pPr>
      <w:r>
        <w:rPr>
          <w:sz w:val="28"/>
          <w:szCs w:val="28"/>
        </w:rPr>
        <w:t>-какие конкретно учителя обеспечивают доступность высокого уровня образования?</w:t>
      </w:r>
    </w:p>
    <w:p w:rsidR="00BB0EED" w:rsidRDefault="00BB0EED" w:rsidP="00BB0EED">
      <w:pPr>
        <w:rPr>
          <w:sz w:val="28"/>
          <w:szCs w:val="28"/>
        </w:rPr>
      </w:pPr>
      <w:r>
        <w:rPr>
          <w:sz w:val="28"/>
          <w:szCs w:val="28"/>
        </w:rPr>
        <w:t>-у каких учителей наиболее высок процент обучающихся в зоне риска (</w:t>
      </w:r>
      <w:proofErr w:type="gramStart"/>
      <w:r>
        <w:rPr>
          <w:sz w:val="28"/>
          <w:szCs w:val="28"/>
        </w:rPr>
        <w:t>обучающимся</w:t>
      </w:r>
      <w:proofErr w:type="gramEnd"/>
      <w:r>
        <w:rPr>
          <w:sz w:val="28"/>
          <w:szCs w:val="28"/>
        </w:rPr>
        <w:t xml:space="preserve"> не предоставлен равный доступ к качественному образованию)?</w:t>
      </w:r>
    </w:p>
    <w:p w:rsidR="00BB0EED" w:rsidRDefault="00BB0EED" w:rsidP="00BB0EED">
      <w:pPr>
        <w:rPr>
          <w:sz w:val="28"/>
          <w:szCs w:val="28"/>
        </w:rPr>
      </w:pPr>
      <w:r>
        <w:rPr>
          <w:sz w:val="28"/>
          <w:szCs w:val="28"/>
        </w:rPr>
        <w:t xml:space="preserve">        3) Интерпретация графика доступности образования:</w:t>
      </w:r>
    </w:p>
    <w:p w:rsidR="00BB0EED" w:rsidRDefault="00BB0EED" w:rsidP="00BB0EED">
      <w:pPr>
        <w:jc w:val="both"/>
        <w:rPr>
          <w:sz w:val="28"/>
          <w:szCs w:val="28"/>
        </w:rPr>
      </w:pPr>
      <w:r>
        <w:rPr>
          <w:sz w:val="28"/>
          <w:szCs w:val="28"/>
        </w:rPr>
        <w:lastRenderedPageBreak/>
        <w:t xml:space="preserve"> - определить расположение медианы по отношению к максимальному баллу (медиана приближается к   максимальному   баллу; медиана   довольно   далека от максимального   балла; медиана   ближе к минимальному   баллу или ближе к нулю);</w:t>
      </w:r>
    </w:p>
    <w:p w:rsidR="00BB0EED" w:rsidRDefault="00BB0EED" w:rsidP="00BB0EED">
      <w:pPr>
        <w:jc w:val="both"/>
        <w:rPr>
          <w:sz w:val="28"/>
          <w:szCs w:val="28"/>
        </w:rPr>
      </w:pPr>
      <w:r>
        <w:rPr>
          <w:sz w:val="28"/>
          <w:szCs w:val="28"/>
        </w:rPr>
        <w:t>- определить на сколько баллов отличается (отстает) максимальный результат, полученный в образовательной организации от максимально возможного балла. Оценить критичность полученного значения. Определить, какими именно контекстными факторами обусловлен данный результат</w:t>
      </w:r>
    </w:p>
    <w:p w:rsidR="00BB0EED" w:rsidRDefault="00BB0EED" w:rsidP="00BB0EED">
      <w:pPr>
        <w:jc w:val="both"/>
        <w:rPr>
          <w:sz w:val="28"/>
          <w:szCs w:val="28"/>
        </w:rPr>
      </w:pPr>
      <w:r>
        <w:rPr>
          <w:sz w:val="28"/>
          <w:szCs w:val="28"/>
        </w:rPr>
        <w:t>- определить, на сколько баллов отличается (превышает) минимальный результат, полученный в образовательной организации от минимального порога. Оценить критичность полученного значения. Определить, какими именно контекстными факторами обусловлен данный результат;</w:t>
      </w:r>
    </w:p>
    <w:p w:rsidR="00BB0EED" w:rsidRDefault="00BB0EED" w:rsidP="00BB0EED">
      <w:pPr>
        <w:jc w:val="both"/>
        <w:rPr>
          <w:sz w:val="28"/>
          <w:szCs w:val="28"/>
        </w:rPr>
      </w:pPr>
      <w:r>
        <w:rPr>
          <w:sz w:val="28"/>
          <w:szCs w:val="28"/>
        </w:rPr>
        <w:t>- определить приоритетность принятия управленческих решений относительно выравнивания доступности к качественному образованию в ОО.</w:t>
      </w:r>
    </w:p>
    <w:p w:rsidR="00BB0EED" w:rsidRDefault="00BB0EED" w:rsidP="00BB0EED">
      <w:pPr>
        <w:jc w:val="both"/>
        <w:rPr>
          <w:sz w:val="28"/>
          <w:szCs w:val="28"/>
        </w:rPr>
      </w:pPr>
      <w:r>
        <w:rPr>
          <w:sz w:val="28"/>
          <w:szCs w:val="28"/>
        </w:rPr>
        <w:t>- в случае проведения анализа в образовательной организации целесообразно выработать управленческие решения относительно поддержки учителей, демонстрирующие неодинаковое для всех обучающихся качество образования по преподаваемому предмету (отрицательную динамику результатов).</w:t>
      </w:r>
    </w:p>
    <w:p w:rsidR="00BB0EED" w:rsidRDefault="00BB0EED" w:rsidP="00BB0EED">
      <w:pPr>
        <w:jc w:val="both"/>
        <w:rPr>
          <w:sz w:val="28"/>
          <w:szCs w:val="28"/>
        </w:rPr>
      </w:pPr>
      <w:r>
        <w:rPr>
          <w:sz w:val="28"/>
          <w:szCs w:val="28"/>
        </w:rPr>
        <w:t>10. Объективность результатов, наличие маркеров необъективности.</w:t>
      </w:r>
    </w:p>
    <w:p w:rsidR="00BB0EED" w:rsidRDefault="00BB0EED" w:rsidP="00BB0EED">
      <w:pPr>
        <w:jc w:val="both"/>
        <w:rPr>
          <w:sz w:val="28"/>
          <w:szCs w:val="28"/>
        </w:rPr>
      </w:pPr>
      <w:r>
        <w:rPr>
          <w:sz w:val="28"/>
          <w:szCs w:val="28"/>
        </w:rPr>
        <w:t xml:space="preserve">       1) Источники данных:</w:t>
      </w:r>
    </w:p>
    <w:p w:rsidR="00BB0EED" w:rsidRDefault="00BB0EED" w:rsidP="00BB0EED">
      <w:pPr>
        <w:jc w:val="both"/>
        <w:rPr>
          <w:sz w:val="28"/>
          <w:szCs w:val="28"/>
        </w:rPr>
      </w:pPr>
      <w:r>
        <w:rPr>
          <w:sz w:val="28"/>
          <w:szCs w:val="28"/>
        </w:rPr>
        <w:t>- открытые информационные материалы Федеральной службы по надзору и контролю в сфере образования, информационно-аналитические материалы федерального государственного бюджетного учреждения «Федеральный институт оценки качества образования» (далее - ФГБУ ФИОКО);</w:t>
      </w:r>
    </w:p>
    <w:p w:rsidR="00BB0EED" w:rsidRDefault="00BB0EED" w:rsidP="00BB0EED">
      <w:pPr>
        <w:jc w:val="both"/>
        <w:rPr>
          <w:sz w:val="28"/>
          <w:szCs w:val="28"/>
        </w:rPr>
      </w:pPr>
      <w:r>
        <w:rPr>
          <w:sz w:val="28"/>
          <w:szCs w:val="28"/>
        </w:rPr>
        <w:t xml:space="preserve"> - результаты   регионального</w:t>
      </w:r>
      <w:r>
        <w:rPr>
          <w:sz w:val="28"/>
          <w:szCs w:val="28"/>
        </w:rPr>
        <w:tab/>
        <w:t>анализа корреляции</w:t>
      </w:r>
      <w:r>
        <w:rPr>
          <w:sz w:val="28"/>
          <w:szCs w:val="28"/>
        </w:rPr>
        <w:tab/>
        <w:t>результатов экзаменов</w:t>
      </w:r>
      <w:r>
        <w:rPr>
          <w:sz w:val="28"/>
          <w:szCs w:val="28"/>
        </w:rPr>
        <w:tab/>
        <w:t>и иных процедур, предоставляемые ГАОУ ДПО СО «ИРО»;</w:t>
      </w:r>
    </w:p>
    <w:p w:rsidR="00BB0EED" w:rsidRDefault="00BB0EED" w:rsidP="00BB0EED">
      <w:pPr>
        <w:jc w:val="both"/>
        <w:rPr>
          <w:sz w:val="28"/>
          <w:szCs w:val="28"/>
        </w:rPr>
      </w:pPr>
      <w:r>
        <w:rPr>
          <w:sz w:val="28"/>
          <w:szCs w:val="28"/>
        </w:rPr>
        <w:t xml:space="preserve"> -  результаты</w:t>
      </w:r>
      <w:r>
        <w:rPr>
          <w:sz w:val="28"/>
          <w:szCs w:val="28"/>
        </w:rPr>
        <w:tab/>
        <w:t xml:space="preserve"> внутреннего анализа</w:t>
      </w:r>
      <w:r>
        <w:rPr>
          <w:sz w:val="28"/>
          <w:szCs w:val="28"/>
        </w:rPr>
        <w:tab/>
        <w:t>образовательной</w:t>
      </w:r>
      <w:r>
        <w:rPr>
          <w:sz w:val="28"/>
          <w:szCs w:val="28"/>
        </w:rPr>
        <w:tab/>
        <w:t>организации по сопоставлению</w:t>
      </w:r>
      <w:r>
        <w:rPr>
          <w:sz w:val="28"/>
          <w:szCs w:val="28"/>
        </w:rPr>
        <w:tab/>
        <w:t>результатов</w:t>
      </w:r>
      <w:r>
        <w:rPr>
          <w:sz w:val="28"/>
          <w:szCs w:val="28"/>
        </w:rPr>
        <w:tab/>
        <w:t>текущей успеваемости, промежуточной аттестации, независимых диагностик (ГИА, ВПР, ДКР);</w:t>
      </w:r>
    </w:p>
    <w:p w:rsidR="00BB0EED" w:rsidRDefault="00BB0EED" w:rsidP="00BB0EED">
      <w:pPr>
        <w:jc w:val="both"/>
        <w:rPr>
          <w:sz w:val="28"/>
          <w:szCs w:val="28"/>
        </w:rPr>
      </w:pPr>
      <w:r>
        <w:rPr>
          <w:sz w:val="28"/>
          <w:szCs w:val="28"/>
        </w:rPr>
        <w:t>-  математические расчеты индексов доверия к результатам.</w:t>
      </w:r>
    </w:p>
    <w:p w:rsidR="00BB0EED" w:rsidRDefault="00BB0EED" w:rsidP="00BB0EED">
      <w:pPr>
        <w:jc w:val="both"/>
        <w:rPr>
          <w:sz w:val="28"/>
          <w:szCs w:val="28"/>
        </w:rPr>
      </w:pPr>
      <w:r>
        <w:rPr>
          <w:sz w:val="28"/>
          <w:szCs w:val="28"/>
        </w:rPr>
        <w:t xml:space="preserve">        2) Необходимые выводы:</w:t>
      </w:r>
    </w:p>
    <w:p w:rsidR="00BB0EED" w:rsidRDefault="00BB0EED" w:rsidP="00BB0EED">
      <w:pPr>
        <w:jc w:val="both"/>
        <w:rPr>
          <w:sz w:val="28"/>
          <w:szCs w:val="28"/>
        </w:rPr>
      </w:pPr>
      <w:r>
        <w:rPr>
          <w:sz w:val="28"/>
          <w:szCs w:val="28"/>
        </w:rPr>
        <w:t>- есть ли несоответствие результатов по предмету региональной тенденции? находится ли образовательная организация в «доверительном интервале»?</w:t>
      </w:r>
    </w:p>
    <w:p w:rsidR="00BB0EED" w:rsidRDefault="00BB0EED" w:rsidP="00BB0EED">
      <w:pPr>
        <w:jc w:val="both"/>
        <w:rPr>
          <w:sz w:val="28"/>
          <w:szCs w:val="28"/>
        </w:rPr>
      </w:pPr>
      <w:r>
        <w:rPr>
          <w:sz w:val="28"/>
          <w:szCs w:val="28"/>
        </w:rPr>
        <w:t>- имеет ли ОО   признак завышения, занижения результатов ОГЭ по отношению к ЕГЭ?</w:t>
      </w:r>
    </w:p>
    <w:p w:rsidR="00BB0EED" w:rsidRDefault="00BB0EED" w:rsidP="00BB0EED">
      <w:pPr>
        <w:jc w:val="both"/>
        <w:rPr>
          <w:sz w:val="28"/>
          <w:szCs w:val="28"/>
        </w:rPr>
      </w:pPr>
      <w:r>
        <w:rPr>
          <w:sz w:val="28"/>
          <w:szCs w:val="28"/>
        </w:rPr>
        <w:t>- как часто признаки необъективности результатов демонстрировала   ОО?</w:t>
      </w:r>
    </w:p>
    <w:p w:rsidR="00BB0EED" w:rsidRDefault="00BB0EED" w:rsidP="00BB0EED">
      <w:pPr>
        <w:jc w:val="both"/>
        <w:rPr>
          <w:sz w:val="28"/>
          <w:szCs w:val="28"/>
        </w:rPr>
      </w:pPr>
      <w:r>
        <w:rPr>
          <w:sz w:val="28"/>
          <w:szCs w:val="28"/>
        </w:rPr>
        <w:t>- наличие положительной или отрицательной корреляции. В чем причины сложившейся корреляции?</w:t>
      </w:r>
    </w:p>
    <w:p w:rsidR="00BB0EED" w:rsidRDefault="00BB0EED" w:rsidP="00BB0EED">
      <w:pPr>
        <w:jc w:val="both"/>
        <w:rPr>
          <w:sz w:val="28"/>
          <w:szCs w:val="28"/>
        </w:rPr>
      </w:pPr>
      <w:r>
        <w:rPr>
          <w:sz w:val="28"/>
          <w:szCs w:val="28"/>
        </w:rPr>
        <w:lastRenderedPageBreak/>
        <w:t>- чем обусловлен низкий индекс доверия к результатам?</w:t>
      </w:r>
    </w:p>
    <w:p w:rsidR="00BB0EED" w:rsidRDefault="00BB0EED" w:rsidP="00BB0EED">
      <w:pPr>
        <w:rPr>
          <w:sz w:val="28"/>
          <w:szCs w:val="28"/>
        </w:rPr>
      </w:pPr>
      <w:r>
        <w:rPr>
          <w:sz w:val="28"/>
          <w:szCs w:val="28"/>
        </w:rPr>
        <w:t xml:space="preserve"> 11.Наличие аномальных результатов.</w:t>
      </w:r>
    </w:p>
    <w:p w:rsidR="00BB0EED" w:rsidRDefault="00BB0EED" w:rsidP="00BB0EED">
      <w:pPr>
        <w:rPr>
          <w:sz w:val="28"/>
          <w:szCs w:val="28"/>
        </w:rPr>
      </w:pPr>
      <w:r>
        <w:rPr>
          <w:sz w:val="28"/>
          <w:szCs w:val="28"/>
        </w:rPr>
        <w:t xml:space="preserve">       1) Источники данных:</w:t>
      </w:r>
    </w:p>
    <w:p w:rsidR="00BB0EED" w:rsidRDefault="00BB0EED" w:rsidP="00BB0EED">
      <w:pPr>
        <w:rPr>
          <w:sz w:val="28"/>
          <w:szCs w:val="28"/>
        </w:rPr>
      </w:pPr>
      <w:r>
        <w:rPr>
          <w:sz w:val="28"/>
          <w:szCs w:val="28"/>
        </w:rPr>
        <w:t>- кривая распределения первичных баллов (в идеале должна повторять кривую нормального распределения Гаусса) по каждому предмету в разрезе каждого класса, каждого учителя, преподающего конкретный предмет в конкретном классе;</w:t>
      </w:r>
    </w:p>
    <w:p w:rsidR="00BB0EED" w:rsidRDefault="00BB0EED" w:rsidP="00BB0EED">
      <w:pPr>
        <w:rPr>
          <w:sz w:val="28"/>
          <w:szCs w:val="28"/>
        </w:rPr>
      </w:pPr>
      <w:r>
        <w:rPr>
          <w:sz w:val="28"/>
          <w:szCs w:val="28"/>
        </w:rPr>
        <w:t>-график решаемости (доли от максимального возможного суммарного количества баллов) по процедуре, сравнение с «коридором решаемости»;</w:t>
      </w:r>
    </w:p>
    <w:p w:rsidR="00BB0EED" w:rsidRDefault="00BB0EED" w:rsidP="00BB0EED">
      <w:pPr>
        <w:rPr>
          <w:sz w:val="28"/>
          <w:szCs w:val="28"/>
        </w:rPr>
      </w:pPr>
      <w:r>
        <w:rPr>
          <w:sz w:val="28"/>
          <w:szCs w:val="28"/>
        </w:rPr>
        <w:t xml:space="preserve">       2)  Необходимые выводы:</w:t>
      </w:r>
    </w:p>
    <w:p w:rsidR="00BB0EED" w:rsidRDefault="00BB0EED" w:rsidP="00BB0EED">
      <w:pPr>
        <w:jc w:val="both"/>
        <w:rPr>
          <w:sz w:val="28"/>
          <w:szCs w:val="28"/>
        </w:rPr>
      </w:pPr>
      <w:r>
        <w:rPr>
          <w:sz w:val="28"/>
          <w:szCs w:val="28"/>
        </w:rPr>
        <w:t>- является ли распределение по первичным баллам гармоничным? В какую сторону смещаются результаты (в сторону минимальных или высоких балов). Имеют ли место статистические выбросы?  Отмечаются ли резкие изменения кривой распределения на переходе баллов между отметками «2-3», «3-4», «4-5»?</w:t>
      </w:r>
    </w:p>
    <w:p w:rsidR="00BB0EED" w:rsidRDefault="00BB0EED" w:rsidP="00BB0EED">
      <w:pPr>
        <w:jc w:val="both"/>
        <w:rPr>
          <w:sz w:val="28"/>
          <w:szCs w:val="28"/>
        </w:rPr>
      </w:pPr>
      <w:r>
        <w:rPr>
          <w:sz w:val="28"/>
          <w:szCs w:val="28"/>
        </w:rPr>
        <w:t xml:space="preserve">       - резкое изменение кривой распределения «через порог» - яркий признак необъективного оценивания;</w:t>
      </w:r>
    </w:p>
    <w:p w:rsidR="00BB0EED" w:rsidRDefault="00BB0EED" w:rsidP="00BB0EED">
      <w:pPr>
        <w:jc w:val="both"/>
        <w:rPr>
          <w:sz w:val="28"/>
          <w:szCs w:val="28"/>
        </w:rPr>
      </w:pPr>
      <w:r>
        <w:rPr>
          <w:sz w:val="28"/>
          <w:szCs w:val="28"/>
        </w:rPr>
        <w:t>находится ли решаемость в пределах диапазона? Или на кривой распределения есть подтверждения того, что участники решили хорошо/плохо конкретные задания (например, на 100% только несколько заданий из общего количества)? Проявляется ли на кривой распределения ситуация, когда учащиеся «хорошо» решают сложные задания, но не решают простые?  Чем обусловлены выходы за заданный доверительный «диапазон»?</w:t>
      </w:r>
    </w:p>
    <w:p w:rsidR="00BB0EED" w:rsidRDefault="00BB0EED" w:rsidP="00BB0EED">
      <w:pPr>
        <w:rPr>
          <w:sz w:val="28"/>
          <w:szCs w:val="28"/>
        </w:rPr>
      </w:pPr>
      <w:r>
        <w:rPr>
          <w:sz w:val="28"/>
          <w:szCs w:val="28"/>
        </w:rPr>
        <w:t>12.Соответствие «коридору решаемости».</w:t>
      </w:r>
    </w:p>
    <w:p w:rsidR="00BB0EED" w:rsidRDefault="00BB0EED" w:rsidP="00BB0EED">
      <w:pPr>
        <w:rPr>
          <w:sz w:val="28"/>
          <w:szCs w:val="28"/>
        </w:rPr>
      </w:pPr>
      <w:r>
        <w:rPr>
          <w:sz w:val="28"/>
          <w:szCs w:val="28"/>
        </w:rPr>
        <w:t xml:space="preserve">         1) Источники данных:</w:t>
      </w:r>
    </w:p>
    <w:p w:rsidR="00BB0EED" w:rsidRDefault="00BB0EED" w:rsidP="00BB0EED">
      <w:pPr>
        <w:jc w:val="both"/>
        <w:rPr>
          <w:sz w:val="28"/>
          <w:szCs w:val="28"/>
        </w:rPr>
      </w:pPr>
      <w:r>
        <w:rPr>
          <w:sz w:val="28"/>
          <w:szCs w:val="28"/>
        </w:rPr>
        <w:t>- график решаемости заданий в разрезе классов, отдельных учеников (каждого ученика);</w:t>
      </w:r>
    </w:p>
    <w:p w:rsidR="00BB0EED" w:rsidRDefault="00BB0EED" w:rsidP="00BB0EED">
      <w:pPr>
        <w:jc w:val="both"/>
        <w:rPr>
          <w:sz w:val="28"/>
          <w:szCs w:val="28"/>
        </w:rPr>
      </w:pPr>
      <w:r>
        <w:rPr>
          <w:sz w:val="28"/>
          <w:szCs w:val="28"/>
        </w:rPr>
        <w:t>- «коридоры решаемости» по всем предметам, установленные федеральным государственным   бюджетным научным учреждением «Федеральный   институт педагогических измерений», ФГБУ ФИОКО; при отсутствии данных - средняя решаемость по выборке;</w:t>
      </w:r>
    </w:p>
    <w:p w:rsidR="00BB0EED" w:rsidRDefault="00BB0EED" w:rsidP="00BB0EED">
      <w:pPr>
        <w:jc w:val="both"/>
        <w:rPr>
          <w:sz w:val="28"/>
          <w:szCs w:val="28"/>
        </w:rPr>
      </w:pPr>
      <w:r>
        <w:rPr>
          <w:sz w:val="28"/>
          <w:szCs w:val="28"/>
        </w:rPr>
        <w:t xml:space="preserve">       2) Необходимые выводы:</w:t>
      </w:r>
    </w:p>
    <w:p w:rsidR="00BB0EED" w:rsidRDefault="00BB0EED" w:rsidP="00BB0EED">
      <w:pPr>
        <w:jc w:val="both"/>
        <w:rPr>
          <w:sz w:val="28"/>
          <w:szCs w:val="28"/>
        </w:rPr>
      </w:pPr>
      <w:r>
        <w:rPr>
          <w:sz w:val="28"/>
          <w:szCs w:val="28"/>
        </w:rPr>
        <w:t xml:space="preserve">- есть ли несоответствия </w:t>
      </w:r>
      <w:proofErr w:type="gramStart"/>
      <w:r>
        <w:rPr>
          <w:sz w:val="28"/>
          <w:szCs w:val="28"/>
        </w:rPr>
        <w:t>установленном</w:t>
      </w:r>
      <w:proofErr w:type="gramEnd"/>
      <w:r>
        <w:rPr>
          <w:sz w:val="28"/>
          <w:szCs w:val="28"/>
        </w:rPr>
        <w:t xml:space="preserve"> коридору решаемости (отклонение от доверительного диапазона ±10% по выборке)?</w:t>
      </w:r>
    </w:p>
    <w:p w:rsidR="00BB0EED" w:rsidRDefault="00BB0EED" w:rsidP="00BB0EED">
      <w:pPr>
        <w:jc w:val="both"/>
        <w:rPr>
          <w:sz w:val="28"/>
          <w:szCs w:val="28"/>
        </w:rPr>
      </w:pPr>
      <w:r>
        <w:rPr>
          <w:sz w:val="28"/>
          <w:szCs w:val="28"/>
        </w:rPr>
        <w:t>- по каким именно заданиям установлено несоответствие коридору решаемости?</w:t>
      </w:r>
    </w:p>
    <w:p w:rsidR="00BB0EED" w:rsidRDefault="00BB0EED" w:rsidP="00BB0EED">
      <w:pPr>
        <w:jc w:val="both"/>
        <w:rPr>
          <w:sz w:val="28"/>
          <w:szCs w:val="28"/>
        </w:rPr>
      </w:pPr>
      <w:r>
        <w:rPr>
          <w:sz w:val="28"/>
          <w:szCs w:val="28"/>
        </w:rPr>
        <w:t>- какие элементы контролируемого содержания и контролируемых учебных умений сформированы ниже допустимого уровня?</w:t>
      </w:r>
    </w:p>
    <w:p w:rsidR="00BB0EED" w:rsidRDefault="00BB0EED" w:rsidP="00BB0EED">
      <w:pPr>
        <w:rPr>
          <w:sz w:val="28"/>
          <w:szCs w:val="28"/>
        </w:rPr>
      </w:pPr>
      <w:r>
        <w:rPr>
          <w:sz w:val="28"/>
          <w:szCs w:val="28"/>
        </w:rPr>
        <w:t>13. Индекс низких результатов.</w:t>
      </w:r>
    </w:p>
    <w:p w:rsidR="00BB0EED" w:rsidRDefault="00BB0EED" w:rsidP="00BB0EED">
      <w:pPr>
        <w:rPr>
          <w:sz w:val="28"/>
          <w:szCs w:val="28"/>
        </w:rPr>
      </w:pPr>
      <w:r>
        <w:rPr>
          <w:sz w:val="28"/>
          <w:szCs w:val="28"/>
        </w:rPr>
        <w:t xml:space="preserve">       1) Источники данных:</w:t>
      </w:r>
    </w:p>
    <w:p w:rsidR="00BB0EED" w:rsidRDefault="00BB0EED" w:rsidP="00BB0EED">
      <w:pPr>
        <w:rPr>
          <w:sz w:val="28"/>
          <w:szCs w:val="28"/>
        </w:rPr>
      </w:pPr>
      <w:r>
        <w:rPr>
          <w:sz w:val="28"/>
          <w:szCs w:val="28"/>
        </w:rPr>
        <w:lastRenderedPageBreak/>
        <w:t>- графики   распределения   первичных   баллов, полученных   участниками по результатам экзаменов (иных процедур) в разрезе класса (классов), учителя (учителей);</w:t>
      </w:r>
    </w:p>
    <w:p w:rsidR="00BB0EED" w:rsidRDefault="00BB0EED" w:rsidP="00BB0EED">
      <w:pPr>
        <w:rPr>
          <w:sz w:val="28"/>
          <w:szCs w:val="28"/>
        </w:rPr>
      </w:pPr>
      <w:r>
        <w:rPr>
          <w:sz w:val="28"/>
          <w:szCs w:val="28"/>
        </w:rPr>
        <w:t xml:space="preserve">        2) Необходимые выводы:</w:t>
      </w:r>
    </w:p>
    <w:p w:rsidR="00BB0EED" w:rsidRDefault="00BB0EED" w:rsidP="00BB0EED">
      <w:pPr>
        <w:rPr>
          <w:sz w:val="28"/>
          <w:szCs w:val="28"/>
        </w:rPr>
      </w:pPr>
      <w:r>
        <w:rPr>
          <w:sz w:val="28"/>
          <w:szCs w:val="28"/>
        </w:rPr>
        <w:t xml:space="preserve">- количество и доля </w:t>
      </w:r>
      <w:proofErr w:type="gramStart"/>
      <w:r>
        <w:rPr>
          <w:sz w:val="28"/>
          <w:szCs w:val="28"/>
        </w:rPr>
        <w:t>обучающихся</w:t>
      </w:r>
      <w:proofErr w:type="gramEnd"/>
      <w:r>
        <w:rPr>
          <w:sz w:val="28"/>
          <w:szCs w:val="28"/>
        </w:rPr>
        <w:t xml:space="preserve"> в зоне риска по соответствующим учебным предметам;</w:t>
      </w:r>
    </w:p>
    <w:p w:rsidR="00BB0EED" w:rsidRDefault="00BB0EED" w:rsidP="00BB0EED">
      <w:pPr>
        <w:rPr>
          <w:sz w:val="28"/>
          <w:szCs w:val="28"/>
        </w:rPr>
      </w:pPr>
      <w:r>
        <w:rPr>
          <w:sz w:val="28"/>
          <w:szCs w:val="28"/>
        </w:rPr>
        <w:t xml:space="preserve">- количество   и   доля   </w:t>
      </w:r>
      <w:proofErr w:type="gramStart"/>
      <w:r>
        <w:rPr>
          <w:sz w:val="28"/>
          <w:szCs w:val="28"/>
        </w:rPr>
        <w:t>обучающихся</w:t>
      </w:r>
      <w:proofErr w:type="gramEnd"/>
      <w:r>
        <w:rPr>
          <w:sz w:val="28"/>
          <w:szCs w:val="28"/>
        </w:rPr>
        <w:t xml:space="preserve">   в   зоне   риска   у   каждого   учителя в динамике;</w:t>
      </w:r>
    </w:p>
    <w:p w:rsidR="00BB0EED" w:rsidRDefault="00BB0EED" w:rsidP="00BB0EED">
      <w:pPr>
        <w:rPr>
          <w:sz w:val="28"/>
          <w:szCs w:val="28"/>
        </w:rPr>
      </w:pPr>
      <w:r>
        <w:rPr>
          <w:sz w:val="28"/>
          <w:szCs w:val="28"/>
        </w:rPr>
        <w:t>- динамика   показателя (положительная, отрицательная, без   изменений) за последние несколько лет;</w:t>
      </w:r>
    </w:p>
    <w:p w:rsidR="00BB0EED" w:rsidRDefault="00BB0EED" w:rsidP="00BB0EED">
      <w:pPr>
        <w:rPr>
          <w:sz w:val="28"/>
          <w:szCs w:val="28"/>
        </w:rPr>
      </w:pPr>
      <w:r>
        <w:rPr>
          <w:sz w:val="28"/>
          <w:szCs w:val="28"/>
        </w:rPr>
        <w:t>- изменение результатов между параллелями по одному предмету; изучение контекста.</w:t>
      </w:r>
    </w:p>
    <w:p w:rsidR="00BB0EED" w:rsidRDefault="00BB0EED" w:rsidP="00BB0EED">
      <w:pPr>
        <w:rPr>
          <w:sz w:val="28"/>
          <w:szCs w:val="28"/>
        </w:rPr>
      </w:pPr>
      <w:r>
        <w:rPr>
          <w:sz w:val="28"/>
          <w:szCs w:val="28"/>
        </w:rPr>
        <w:t>14. Уровневый   анализ (анализ   результатов   по   группам   обучающихся с разным уровнем подготовки).</w:t>
      </w:r>
    </w:p>
    <w:p w:rsidR="00BB0EED" w:rsidRDefault="00BB0EED" w:rsidP="00BB0EED">
      <w:pPr>
        <w:rPr>
          <w:sz w:val="28"/>
          <w:szCs w:val="28"/>
        </w:rPr>
      </w:pPr>
      <w:r>
        <w:rPr>
          <w:sz w:val="28"/>
          <w:szCs w:val="28"/>
        </w:rPr>
        <w:t xml:space="preserve">        1) Источники данных:</w:t>
      </w:r>
    </w:p>
    <w:p w:rsidR="00BB0EED" w:rsidRDefault="00BB0EED" w:rsidP="00BB0EED">
      <w:pPr>
        <w:jc w:val="both"/>
        <w:rPr>
          <w:sz w:val="28"/>
          <w:szCs w:val="28"/>
        </w:rPr>
      </w:pPr>
      <w:proofErr w:type="gramStart"/>
      <w:r>
        <w:rPr>
          <w:sz w:val="28"/>
          <w:szCs w:val="28"/>
        </w:rPr>
        <w:t xml:space="preserve">- график решаемости, построенный по группам обучающихся, имеющих различный уровень образования по предмету (по пятибалльной шкале уровни подготовки определяются по отметкам «2», «3», «4», «5»; по </w:t>
      </w:r>
      <w:proofErr w:type="spellStart"/>
      <w:r>
        <w:rPr>
          <w:sz w:val="28"/>
          <w:szCs w:val="28"/>
        </w:rPr>
        <w:t>стобалльной</w:t>
      </w:r>
      <w:proofErr w:type="spellEnd"/>
      <w:r>
        <w:rPr>
          <w:sz w:val="28"/>
          <w:szCs w:val="28"/>
        </w:rPr>
        <w:t xml:space="preserve"> шкале уровни подготовки определяются по группам баллов: от 0 до минимального порога, от   минимального   порога    до   60   баллов,    от   61   до    80   баллов, от 81 до 100 баллов, 100 баллов);</w:t>
      </w:r>
      <w:proofErr w:type="gramEnd"/>
    </w:p>
    <w:p w:rsidR="00BB0EED" w:rsidRDefault="00BB0EED" w:rsidP="00BB0EED">
      <w:pPr>
        <w:rPr>
          <w:sz w:val="28"/>
          <w:szCs w:val="28"/>
        </w:rPr>
      </w:pPr>
      <w:r>
        <w:rPr>
          <w:sz w:val="28"/>
          <w:szCs w:val="28"/>
        </w:rPr>
        <w:t xml:space="preserve">         2) Необходимые выводы:</w:t>
      </w:r>
    </w:p>
    <w:p w:rsidR="00BB0EED" w:rsidRDefault="00BB0EED" w:rsidP="00BB0EED">
      <w:pPr>
        <w:jc w:val="both"/>
        <w:rPr>
          <w:sz w:val="28"/>
          <w:szCs w:val="28"/>
        </w:rPr>
      </w:pPr>
      <w:r>
        <w:rPr>
          <w:sz w:val="28"/>
          <w:szCs w:val="28"/>
        </w:rPr>
        <w:t xml:space="preserve">- количество и доля </w:t>
      </w:r>
      <w:proofErr w:type="gramStart"/>
      <w:r>
        <w:rPr>
          <w:sz w:val="28"/>
          <w:szCs w:val="28"/>
        </w:rPr>
        <w:t>обучающихся</w:t>
      </w:r>
      <w:proofErr w:type="gramEnd"/>
      <w:r>
        <w:rPr>
          <w:sz w:val="28"/>
          <w:szCs w:val="28"/>
        </w:rPr>
        <w:t xml:space="preserve"> по уровням подготовки;</w:t>
      </w:r>
    </w:p>
    <w:p w:rsidR="00BB0EED" w:rsidRDefault="00BB0EED" w:rsidP="00BB0EED">
      <w:pPr>
        <w:jc w:val="both"/>
        <w:rPr>
          <w:sz w:val="28"/>
          <w:szCs w:val="28"/>
        </w:rPr>
      </w:pPr>
      <w:r>
        <w:rPr>
          <w:sz w:val="28"/>
          <w:szCs w:val="28"/>
        </w:rPr>
        <w:t>-персонализация, кластеризация результатов: персонализацию результатов целесообразно проводить при небольшом количестве участников экзаменов (иных процедур) или при проведении анализа результативности конкретного учителя. Кластеризацию результатов по уровням подготовки целесообразно провести при количестве участников экзаменов (иных процедур) от 25 человек и более.</w:t>
      </w:r>
    </w:p>
    <w:p w:rsidR="00BB0EED" w:rsidRDefault="00BB0EED" w:rsidP="00BB0EED">
      <w:pPr>
        <w:jc w:val="center"/>
        <w:rPr>
          <w:sz w:val="28"/>
          <w:szCs w:val="28"/>
        </w:rPr>
      </w:pPr>
      <w:r>
        <w:rPr>
          <w:sz w:val="28"/>
          <w:szCs w:val="28"/>
        </w:rPr>
        <w:t>Пример кластеризации</w:t>
      </w:r>
    </w:p>
    <w:p w:rsidR="00BB0EED" w:rsidRDefault="00BB0EED" w:rsidP="00BB0EED">
      <w:pPr>
        <w:jc w:val="right"/>
        <w:rPr>
          <w:sz w:val="28"/>
          <w:szCs w:val="28"/>
        </w:rPr>
      </w:pPr>
      <w:r>
        <w:rPr>
          <w:b/>
          <w:sz w:val="28"/>
          <w:szCs w:val="28"/>
        </w:rPr>
        <w:t>Таблица</w:t>
      </w:r>
      <w:r>
        <w:rPr>
          <w:sz w:val="28"/>
          <w:szCs w:val="28"/>
        </w:rPr>
        <w:t xml:space="preserve"> </w:t>
      </w:r>
    </w:p>
    <w:p w:rsidR="00BB0EED" w:rsidRDefault="00BB0EED" w:rsidP="00BB0EED">
      <w:pPr>
        <w:rPr>
          <w:sz w:val="28"/>
          <w:szCs w:val="28"/>
        </w:rPr>
      </w:pPr>
    </w:p>
    <w:tbl>
      <w:tblPr>
        <w:tblStyle w:val="a7"/>
        <w:tblW w:w="0" w:type="auto"/>
        <w:tblLook w:val="04A0"/>
      </w:tblPr>
      <w:tblGrid>
        <w:gridCol w:w="3696"/>
        <w:gridCol w:w="3696"/>
        <w:gridCol w:w="3697"/>
        <w:gridCol w:w="3697"/>
      </w:tblGrid>
      <w:tr w:rsidR="00BB0EED" w:rsidTr="00BB0EED">
        <w:tc>
          <w:tcPr>
            <w:tcW w:w="3696" w:type="dxa"/>
            <w:tcBorders>
              <w:top w:val="single" w:sz="4" w:space="0" w:color="auto"/>
              <w:left w:val="single" w:sz="4" w:space="0" w:color="auto"/>
              <w:bottom w:val="single" w:sz="4" w:space="0" w:color="auto"/>
              <w:right w:val="single" w:sz="4" w:space="0" w:color="auto"/>
            </w:tcBorders>
            <w:hideMark/>
          </w:tcPr>
          <w:p w:rsidR="00BB0EED" w:rsidRDefault="00BB0EED">
            <w:pPr>
              <w:jc w:val="center"/>
              <w:rPr>
                <w:lang w:eastAsia="en-US"/>
              </w:rPr>
            </w:pPr>
            <w:r>
              <w:rPr>
                <w:lang w:eastAsia="en-US"/>
              </w:rPr>
              <w:t>Уровень подготовки</w:t>
            </w:r>
          </w:p>
        </w:tc>
        <w:tc>
          <w:tcPr>
            <w:tcW w:w="3696" w:type="dxa"/>
            <w:tcBorders>
              <w:top w:val="single" w:sz="4" w:space="0" w:color="auto"/>
              <w:left w:val="single" w:sz="4" w:space="0" w:color="auto"/>
              <w:bottom w:val="single" w:sz="4" w:space="0" w:color="auto"/>
              <w:right w:val="single" w:sz="4" w:space="0" w:color="auto"/>
            </w:tcBorders>
            <w:hideMark/>
          </w:tcPr>
          <w:p w:rsidR="00BB0EED" w:rsidRDefault="00BB0EED">
            <w:pPr>
              <w:jc w:val="center"/>
              <w:rPr>
                <w:lang w:eastAsia="en-US"/>
              </w:rPr>
            </w:pPr>
            <w:proofErr w:type="gramStart"/>
            <w:r>
              <w:rPr>
                <w:lang w:eastAsia="en-US"/>
              </w:rPr>
              <w:t xml:space="preserve">Обучающиеся (количество и доля (или </w:t>
            </w:r>
            <w:proofErr w:type="spellStart"/>
            <w:r>
              <w:rPr>
                <w:lang w:eastAsia="en-US"/>
              </w:rPr>
              <w:t>пофамильно</w:t>
            </w:r>
            <w:proofErr w:type="spellEnd"/>
            <w:r>
              <w:rPr>
                <w:lang w:eastAsia="en-US"/>
              </w:rPr>
              <w:t>)</w:t>
            </w:r>
            <w:proofErr w:type="gramEnd"/>
          </w:p>
        </w:tc>
        <w:tc>
          <w:tcPr>
            <w:tcW w:w="3697" w:type="dxa"/>
            <w:tcBorders>
              <w:top w:val="single" w:sz="4" w:space="0" w:color="auto"/>
              <w:left w:val="single" w:sz="4" w:space="0" w:color="auto"/>
              <w:bottom w:val="single" w:sz="4" w:space="0" w:color="auto"/>
              <w:right w:val="single" w:sz="4" w:space="0" w:color="auto"/>
            </w:tcBorders>
            <w:hideMark/>
          </w:tcPr>
          <w:p w:rsidR="00BB0EED" w:rsidRDefault="00BB0EED">
            <w:pPr>
              <w:jc w:val="center"/>
              <w:rPr>
                <w:lang w:eastAsia="en-US"/>
              </w:rPr>
            </w:pPr>
            <w:r>
              <w:rPr>
                <w:lang w:eastAsia="en-US"/>
              </w:rPr>
              <w:t>Перечень типичных затруднений (перечисление)</w:t>
            </w:r>
          </w:p>
        </w:tc>
        <w:tc>
          <w:tcPr>
            <w:tcW w:w="3697" w:type="dxa"/>
            <w:tcBorders>
              <w:top w:val="single" w:sz="4" w:space="0" w:color="auto"/>
              <w:left w:val="single" w:sz="4" w:space="0" w:color="auto"/>
              <w:bottom w:val="single" w:sz="4" w:space="0" w:color="auto"/>
              <w:right w:val="single" w:sz="4" w:space="0" w:color="auto"/>
            </w:tcBorders>
          </w:tcPr>
          <w:p w:rsidR="00BB0EED" w:rsidRDefault="00BB0EED">
            <w:pPr>
              <w:jc w:val="center"/>
              <w:rPr>
                <w:lang w:eastAsia="en-US"/>
              </w:rPr>
            </w:pPr>
            <w:r>
              <w:rPr>
                <w:lang w:eastAsia="en-US"/>
              </w:rPr>
              <w:t>Меры коррекции, ответственные лица</w:t>
            </w:r>
          </w:p>
          <w:p w:rsidR="00BB0EED" w:rsidRDefault="00BB0EED">
            <w:pPr>
              <w:jc w:val="center"/>
              <w:rPr>
                <w:lang w:eastAsia="en-US"/>
              </w:rPr>
            </w:pPr>
          </w:p>
        </w:tc>
      </w:tr>
      <w:tr w:rsidR="00BB0EED" w:rsidTr="00BB0EED">
        <w:tc>
          <w:tcPr>
            <w:tcW w:w="3696" w:type="dxa"/>
            <w:tcBorders>
              <w:top w:val="single" w:sz="4" w:space="0" w:color="auto"/>
              <w:left w:val="single" w:sz="4" w:space="0" w:color="auto"/>
              <w:bottom w:val="single" w:sz="4" w:space="0" w:color="auto"/>
              <w:right w:val="single" w:sz="4" w:space="0" w:color="auto"/>
            </w:tcBorders>
            <w:hideMark/>
          </w:tcPr>
          <w:p w:rsidR="00BB0EED" w:rsidRDefault="00BB0EED">
            <w:pPr>
              <w:rPr>
                <w:lang w:eastAsia="en-US"/>
              </w:rPr>
            </w:pPr>
            <w:r>
              <w:rPr>
                <w:lang w:eastAsia="en-US"/>
              </w:rPr>
              <w:t>«2»</w:t>
            </w:r>
          </w:p>
        </w:tc>
        <w:tc>
          <w:tcPr>
            <w:tcW w:w="3696" w:type="dxa"/>
            <w:tcBorders>
              <w:top w:val="single" w:sz="4" w:space="0" w:color="auto"/>
              <w:left w:val="single" w:sz="4" w:space="0" w:color="auto"/>
              <w:bottom w:val="single" w:sz="4" w:space="0" w:color="auto"/>
              <w:right w:val="single" w:sz="4" w:space="0" w:color="auto"/>
            </w:tcBorders>
            <w:hideMark/>
          </w:tcPr>
          <w:p w:rsidR="00BB0EED" w:rsidRDefault="00BB0EED">
            <w:pPr>
              <w:rPr>
                <w:lang w:eastAsia="en-US"/>
              </w:rPr>
            </w:pPr>
            <w:r>
              <w:rPr>
                <w:lang w:eastAsia="en-US"/>
              </w:rPr>
              <w:t>10 человек</w:t>
            </w:r>
          </w:p>
        </w:tc>
        <w:tc>
          <w:tcPr>
            <w:tcW w:w="3697" w:type="dxa"/>
            <w:tcBorders>
              <w:top w:val="single" w:sz="4" w:space="0" w:color="auto"/>
              <w:left w:val="single" w:sz="4" w:space="0" w:color="auto"/>
              <w:bottom w:val="single" w:sz="4" w:space="0" w:color="auto"/>
              <w:right w:val="single" w:sz="4" w:space="0" w:color="auto"/>
            </w:tcBorders>
            <w:hideMark/>
          </w:tcPr>
          <w:p w:rsidR="00BB0EED" w:rsidRDefault="00BB0EED">
            <w:pPr>
              <w:rPr>
                <w:lang w:eastAsia="en-US"/>
              </w:rPr>
            </w:pPr>
            <w:r>
              <w:rPr>
                <w:lang w:eastAsia="en-US"/>
              </w:rPr>
              <w:t>перечисляются контролируемые элементы содержания,</w:t>
            </w:r>
          </w:p>
          <w:p w:rsidR="00BB0EED" w:rsidRDefault="00BB0EED">
            <w:pPr>
              <w:rPr>
                <w:lang w:eastAsia="en-US"/>
              </w:rPr>
            </w:pPr>
            <w:r>
              <w:rPr>
                <w:lang w:eastAsia="en-US"/>
              </w:rPr>
              <w:t>учебные умения, которые по результатам статистического анализа сформированы на недостаточном (критично низком) уровне</w:t>
            </w:r>
          </w:p>
        </w:tc>
        <w:tc>
          <w:tcPr>
            <w:tcW w:w="3697" w:type="dxa"/>
            <w:tcBorders>
              <w:top w:val="single" w:sz="4" w:space="0" w:color="auto"/>
              <w:left w:val="single" w:sz="4" w:space="0" w:color="auto"/>
              <w:bottom w:val="single" w:sz="4" w:space="0" w:color="auto"/>
              <w:right w:val="single" w:sz="4" w:space="0" w:color="auto"/>
            </w:tcBorders>
          </w:tcPr>
          <w:p w:rsidR="00BB0EED" w:rsidRDefault="00BB0EED">
            <w:pPr>
              <w:rPr>
                <w:lang w:eastAsia="en-US"/>
              </w:rPr>
            </w:pPr>
            <w:r>
              <w:rPr>
                <w:lang w:eastAsia="en-US"/>
              </w:rPr>
              <w:t>перечисляются управленческие решения по определению форм работы и сроков исполнения ответственными лицами.</w:t>
            </w:r>
          </w:p>
          <w:p w:rsidR="00BB0EED" w:rsidRDefault="00BB0EED">
            <w:pPr>
              <w:rPr>
                <w:lang w:eastAsia="en-US"/>
              </w:rPr>
            </w:pPr>
          </w:p>
        </w:tc>
      </w:tr>
    </w:tbl>
    <w:p w:rsidR="00BB0EED" w:rsidRDefault="00BB0EED" w:rsidP="00BB0EED">
      <w:pPr>
        <w:rPr>
          <w:sz w:val="28"/>
          <w:szCs w:val="28"/>
        </w:rPr>
      </w:pPr>
      <w:r>
        <w:rPr>
          <w:sz w:val="28"/>
          <w:szCs w:val="28"/>
        </w:rPr>
        <w:lastRenderedPageBreak/>
        <w:t xml:space="preserve">15.Типичные учебные затруднения </w:t>
      </w:r>
      <w:proofErr w:type="gramStart"/>
      <w:r>
        <w:rPr>
          <w:sz w:val="28"/>
          <w:szCs w:val="28"/>
        </w:rPr>
        <w:t>обучающихся</w:t>
      </w:r>
      <w:proofErr w:type="gramEnd"/>
      <w:r>
        <w:rPr>
          <w:sz w:val="28"/>
          <w:szCs w:val="28"/>
        </w:rPr>
        <w:t xml:space="preserve"> по учебным предметам.</w:t>
      </w:r>
    </w:p>
    <w:p w:rsidR="00BB0EED" w:rsidRDefault="00BB0EED" w:rsidP="00BB0EED">
      <w:pPr>
        <w:rPr>
          <w:sz w:val="28"/>
          <w:szCs w:val="28"/>
        </w:rPr>
      </w:pPr>
      <w:r>
        <w:rPr>
          <w:sz w:val="28"/>
          <w:szCs w:val="28"/>
        </w:rPr>
        <w:t xml:space="preserve">        1) Источники данных:</w:t>
      </w:r>
    </w:p>
    <w:p w:rsidR="00BB0EED" w:rsidRDefault="00BB0EED" w:rsidP="00BB0EED">
      <w:pPr>
        <w:rPr>
          <w:sz w:val="28"/>
          <w:szCs w:val="28"/>
        </w:rPr>
      </w:pPr>
      <w:r>
        <w:rPr>
          <w:sz w:val="28"/>
          <w:szCs w:val="28"/>
        </w:rPr>
        <w:t>-таблицы, сформированные на этапе уровневого анализа;</w:t>
      </w:r>
    </w:p>
    <w:p w:rsidR="00BB0EED" w:rsidRDefault="00BB0EED" w:rsidP="00BB0EED">
      <w:pPr>
        <w:rPr>
          <w:sz w:val="28"/>
          <w:szCs w:val="28"/>
        </w:rPr>
      </w:pPr>
      <w:r>
        <w:rPr>
          <w:sz w:val="28"/>
          <w:szCs w:val="28"/>
        </w:rPr>
        <w:t xml:space="preserve">        2) Необходимые выводы:</w:t>
      </w:r>
    </w:p>
    <w:p w:rsidR="00BB0EED" w:rsidRDefault="00BB0EED" w:rsidP="00BB0EED">
      <w:pPr>
        <w:rPr>
          <w:sz w:val="28"/>
          <w:szCs w:val="28"/>
        </w:rPr>
      </w:pPr>
      <w:r>
        <w:rPr>
          <w:sz w:val="28"/>
          <w:szCs w:val="28"/>
        </w:rPr>
        <w:t>-какие затруднения типичны для учащихся всех групп уровня подготовки по предмету?</w:t>
      </w:r>
    </w:p>
    <w:p w:rsidR="00BB0EED" w:rsidRDefault="00BB0EED" w:rsidP="00BB0EED">
      <w:pPr>
        <w:rPr>
          <w:sz w:val="28"/>
          <w:szCs w:val="28"/>
        </w:rPr>
      </w:pPr>
      <w:r>
        <w:rPr>
          <w:sz w:val="28"/>
          <w:szCs w:val="28"/>
        </w:rPr>
        <w:t xml:space="preserve">-какие затруднения типичны для учащихся только определённых групп? </w:t>
      </w:r>
    </w:p>
    <w:p w:rsidR="00BB0EED" w:rsidRDefault="00BB0EED" w:rsidP="00BB0EED">
      <w:pPr>
        <w:rPr>
          <w:sz w:val="28"/>
          <w:szCs w:val="28"/>
        </w:rPr>
      </w:pPr>
      <w:r>
        <w:rPr>
          <w:sz w:val="28"/>
          <w:szCs w:val="28"/>
        </w:rPr>
        <w:t xml:space="preserve">-какие   </w:t>
      </w:r>
      <w:proofErr w:type="spellStart"/>
      <w:r>
        <w:rPr>
          <w:sz w:val="28"/>
          <w:szCs w:val="28"/>
        </w:rPr>
        <w:t>метапредметные</w:t>
      </w:r>
      <w:proofErr w:type="spellEnd"/>
      <w:r>
        <w:rPr>
          <w:sz w:val="28"/>
          <w:szCs w:val="28"/>
        </w:rPr>
        <w:tab/>
        <w:t>затруднения</w:t>
      </w:r>
      <w:r>
        <w:rPr>
          <w:sz w:val="28"/>
          <w:szCs w:val="28"/>
        </w:rPr>
        <w:tab/>
        <w:t>типичны</w:t>
      </w:r>
      <w:r>
        <w:rPr>
          <w:sz w:val="28"/>
          <w:szCs w:val="28"/>
        </w:rPr>
        <w:tab/>
        <w:t>для</w:t>
      </w:r>
      <w:r>
        <w:rPr>
          <w:sz w:val="28"/>
          <w:szCs w:val="28"/>
        </w:rPr>
        <w:tab/>
        <w:t>учащихся</w:t>
      </w:r>
      <w:r>
        <w:rPr>
          <w:sz w:val="28"/>
          <w:szCs w:val="28"/>
        </w:rPr>
        <w:tab/>
        <w:t>по разным предметам?</w:t>
      </w:r>
    </w:p>
    <w:p w:rsidR="00BB0EED" w:rsidRDefault="00BB0EED" w:rsidP="00BB0EED">
      <w:pPr>
        <w:rPr>
          <w:sz w:val="28"/>
          <w:szCs w:val="28"/>
        </w:rPr>
      </w:pPr>
    </w:p>
    <w:p w:rsidR="00BB0EED" w:rsidRPr="00BD42E6" w:rsidRDefault="00BB0EED" w:rsidP="00BB0EED">
      <w:pPr>
        <w:rPr>
          <w:sz w:val="28"/>
          <w:szCs w:val="28"/>
        </w:rPr>
      </w:pPr>
      <w:r>
        <w:rPr>
          <w:b/>
          <w:i/>
          <w:sz w:val="28"/>
          <w:szCs w:val="28"/>
        </w:rPr>
        <w:t xml:space="preserve"> </w:t>
      </w:r>
      <w:r w:rsidRPr="00BD42E6">
        <w:rPr>
          <w:sz w:val="28"/>
          <w:szCs w:val="28"/>
        </w:rPr>
        <w:t xml:space="preserve">16.Типичные ошибки </w:t>
      </w:r>
      <w:proofErr w:type="gramStart"/>
      <w:r w:rsidRPr="00BD42E6">
        <w:rPr>
          <w:sz w:val="28"/>
          <w:szCs w:val="28"/>
        </w:rPr>
        <w:t>обучающихся</w:t>
      </w:r>
      <w:proofErr w:type="gramEnd"/>
      <w:r w:rsidRPr="00BD42E6">
        <w:rPr>
          <w:sz w:val="28"/>
          <w:szCs w:val="28"/>
        </w:rPr>
        <w:t xml:space="preserve"> по учебным предметам.</w:t>
      </w:r>
    </w:p>
    <w:p w:rsidR="00BB0EED" w:rsidRDefault="00BB0EED" w:rsidP="00BB0EED">
      <w:pPr>
        <w:rPr>
          <w:sz w:val="28"/>
          <w:szCs w:val="28"/>
        </w:rPr>
      </w:pPr>
      <w:r>
        <w:rPr>
          <w:sz w:val="28"/>
          <w:szCs w:val="28"/>
        </w:rPr>
        <w:t xml:space="preserve">        1) Источники данных:</w:t>
      </w:r>
    </w:p>
    <w:p w:rsidR="00BB0EED" w:rsidRDefault="00BB0EED" w:rsidP="00BB0EED">
      <w:pPr>
        <w:rPr>
          <w:sz w:val="28"/>
          <w:szCs w:val="28"/>
        </w:rPr>
      </w:pPr>
      <w:r>
        <w:rPr>
          <w:sz w:val="28"/>
          <w:szCs w:val="28"/>
        </w:rPr>
        <w:t>-таблицы, сформированные</w:t>
      </w:r>
      <w:r>
        <w:rPr>
          <w:sz w:val="28"/>
          <w:szCs w:val="28"/>
        </w:rPr>
        <w:tab/>
        <w:t>на</w:t>
      </w:r>
      <w:r>
        <w:rPr>
          <w:sz w:val="28"/>
          <w:szCs w:val="28"/>
        </w:rPr>
        <w:tab/>
        <w:t>этапе</w:t>
      </w:r>
      <w:r>
        <w:rPr>
          <w:sz w:val="28"/>
          <w:szCs w:val="28"/>
        </w:rPr>
        <w:tab/>
        <w:t>уровневого</w:t>
      </w:r>
      <w:r>
        <w:rPr>
          <w:sz w:val="28"/>
          <w:szCs w:val="28"/>
        </w:rPr>
        <w:tab/>
        <w:t xml:space="preserve"> анализа</w:t>
      </w:r>
      <w:r>
        <w:rPr>
          <w:sz w:val="28"/>
          <w:szCs w:val="28"/>
        </w:rPr>
        <w:tab/>
        <w:t xml:space="preserve">подготовки </w:t>
      </w:r>
      <w:proofErr w:type="gramStart"/>
      <w:r>
        <w:rPr>
          <w:sz w:val="28"/>
          <w:szCs w:val="28"/>
        </w:rPr>
        <w:t>обучающихся</w:t>
      </w:r>
      <w:proofErr w:type="gramEnd"/>
      <w:r>
        <w:rPr>
          <w:sz w:val="28"/>
          <w:szCs w:val="28"/>
        </w:rPr>
        <w:t>;</w:t>
      </w:r>
    </w:p>
    <w:p w:rsidR="00BB0EED" w:rsidRDefault="00BB0EED" w:rsidP="00BB0EED">
      <w:pPr>
        <w:rPr>
          <w:sz w:val="28"/>
          <w:szCs w:val="28"/>
        </w:rPr>
      </w:pPr>
      <w:r>
        <w:rPr>
          <w:sz w:val="28"/>
          <w:szCs w:val="28"/>
        </w:rPr>
        <w:t>-  бланки работ учащихся (ВПР) или статистические данные регионального уровня;</w:t>
      </w:r>
    </w:p>
    <w:p w:rsidR="00BB0EED" w:rsidRDefault="00BB0EED" w:rsidP="00BB0EED">
      <w:pPr>
        <w:rPr>
          <w:sz w:val="28"/>
          <w:szCs w:val="28"/>
        </w:rPr>
      </w:pPr>
      <w:r>
        <w:rPr>
          <w:sz w:val="28"/>
          <w:szCs w:val="28"/>
        </w:rPr>
        <w:t xml:space="preserve">          2) Необходимые выводы:</w:t>
      </w:r>
    </w:p>
    <w:p w:rsidR="00BB0EED" w:rsidRDefault="00BB0EED" w:rsidP="00BB0EED">
      <w:pPr>
        <w:rPr>
          <w:sz w:val="28"/>
          <w:szCs w:val="28"/>
        </w:rPr>
      </w:pPr>
      <w:r>
        <w:rPr>
          <w:sz w:val="28"/>
          <w:szCs w:val="28"/>
        </w:rPr>
        <w:t>- какие ошибки</w:t>
      </w:r>
      <w:r>
        <w:rPr>
          <w:sz w:val="28"/>
          <w:szCs w:val="28"/>
        </w:rPr>
        <w:tab/>
        <w:t>типичны</w:t>
      </w:r>
      <w:r>
        <w:rPr>
          <w:sz w:val="28"/>
          <w:szCs w:val="28"/>
        </w:rPr>
        <w:tab/>
        <w:t>(наиболее</w:t>
      </w:r>
      <w:r>
        <w:rPr>
          <w:sz w:val="28"/>
          <w:szCs w:val="28"/>
        </w:rPr>
        <w:tab/>
        <w:t>часто</w:t>
      </w:r>
      <w:r>
        <w:rPr>
          <w:sz w:val="28"/>
          <w:szCs w:val="28"/>
        </w:rPr>
        <w:tab/>
        <w:t>встречаются) для учащихся ОО?</w:t>
      </w:r>
    </w:p>
    <w:p w:rsidR="00BB0EED" w:rsidRDefault="00BB0EED" w:rsidP="00BB0EED">
      <w:pPr>
        <w:rPr>
          <w:sz w:val="28"/>
          <w:szCs w:val="28"/>
        </w:rPr>
      </w:pPr>
      <w:r>
        <w:rPr>
          <w:sz w:val="28"/>
          <w:szCs w:val="28"/>
        </w:rPr>
        <w:t>-  какие ошибки</w:t>
      </w:r>
      <w:r>
        <w:rPr>
          <w:sz w:val="28"/>
          <w:szCs w:val="28"/>
        </w:rPr>
        <w:tab/>
        <w:t>типичны</w:t>
      </w:r>
      <w:r>
        <w:rPr>
          <w:sz w:val="28"/>
          <w:szCs w:val="28"/>
        </w:rPr>
        <w:tab/>
        <w:t>(наиболее</w:t>
      </w:r>
      <w:r>
        <w:rPr>
          <w:sz w:val="28"/>
          <w:szCs w:val="28"/>
        </w:rPr>
        <w:tab/>
        <w:t>часто</w:t>
      </w:r>
      <w:r>
        <w:rPr>
          <w:sz w:val="28"/>
          <w:szCs w:val="28"/>
        </w:rPr>
        <w:tab/>
        <w:t>встречаются) для</w:t>
      </w:r>
      <w:r>
        <w:rPr>
          <w:sz w:val="28"/>
          <w:szCs w:val="28"/>
        </w:rPr>
        <w:tab/>
        <w:t>учащихся по классу / по учителю?</w:t>
      </w:r>
    </w:p>
    <w:p w:rsidR="00BB0EED" w:rsidRDefault="00BB0EED" w:rsidP="00BB0EED">
      <w:pPr>
        <w:rPr>
          <w:sz w:val="28"/>
          <w:szCs w:val="28"/>
        </w:rPr>
      </w:pPr>
      <w:r>
        <w:rPr>
          <w:sz w:val="28"/>
          <w:szCs w:val="28"/>
        </w:rPr>
        <w:t>-  что могло послужить источником данных  ошибок?  Как избежать ошибок в последующие периоды деятельности?</w:t>
      </w:r>
    </w:p>
    <w:p w:rsidR="00BB0EED" w:rsidRDefault="00BB0EED" w:rsidP="00BB0EED">
      <w:pPr>
        <w:sectPr w:rsidR="00BB0EED">
          <w:pgSz w:w="16838" w:h="11906" w:orient="landscape"/>
          <w:pgMar w:top="1134" w:right="1134" w:bottom="851" w:left="1134" w:header="708" w:footer="708" w:gutter="0"/>
          <w:cols w:space="720"/>
        </w:sectPr>
      </w:pPr>
    </w:p>
    <w:p w:rsidR="00BB0EED" w:rsidRDefault="00BB0EED" w:rsidP="00BB0EED"/>
    <w:p w:rsidR="00BB0EED" w:rsidRDefault="00BB0EED" w:rsidP="00BB0EED">
      <w:pPr>
        <w:spacing w:line="276" w:lineRule="auto"/>
        <w:ind w:right="-53"/>
        <w:jc w:val="both"/>
        <w:outlineLvl w:val="3"/>
      </w:pPr>
    </w:p>
    <w:p w:rsidR="0086259F" w:rsidRDefault="0086259F"/>
    <w:sectPr w:rsidR="0086259F" w:rsidSect="00C62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0C8"/>
    <w:multiLevelType w:val="hybridMultilevel"/>
    <w:tmpl w:val="945892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4149A1"/>
    <w:multiLevelType w:val="hybridMultilevel"/>
    <w:tmpl w:val="C25616BC"/>
    <w:lvl w:ilvl="0" w:tplc="A6D6E29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7123CD8"/>
    <w:multiLevelType w:val="hybridMultilevel"/>
    <w:tmpl w:val="CEDEA460"/>
    <w:lvl w:ilvl="0" w:tplc="906632B6">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3">
    <w:nsid w:val="198A09DC"/>
    <w:multiLevelType w:val="hybridMultilevel"/>
    <w:tmpl w:val="E5D834DA"/>
    <w:lvl w:ilvl="0" w:tplc="1D6C0F2E">
      <w:start w:val="1"/>
      <w:numFmt w:val="decimal"/>
      <w:lvlText w:val="%1)"/>
      <w:lvlJc w:val="left"/>
      <w:pPr>
        <w:ind w:left="644" w:hanging="360"/>
      </w:pPr>
      <w:rPr>
        <w:rFonts w:ascii="Times New Roman" w:eastAsia="Times New Roman" w:hAnsi="Times New Roman" w:cs="Times New Roman"/>
      </w:rPr>
    </w:lvl>
    <w:lvl w:ilvl="1" w:tplc="04190003">
      <w:start w:val="1"/>
      <w:numFmt w:val="bullet"/>
      <w:lvlText w:val="o"/>
      <w:lvlJc w:val="left"/>
      <w:pPr>
        <w:ind w:left="1758" w:hanging="360"/>
      </w:pPr>
      <w:rPr>
        <w:rFonts w:ascii="Courier New" w:hAnsi="Courier New" w:cs="Courier New" w:hint="default"/>
      </w:rPr>
    </w:lvl>
    <w:lvl w:ilvl="2" w:tplc="04190005">
      <w:start w:val="1"/>
      <w:numFmt w:val="bullet"/>
      <w:lvlText w:val=""/>
      <w:lvlJc w:val="left"/>
      <w:pPr>
        <w:ind w:left="2478" w:hanging="360"/>
      </w:pPr>
      <w:rPr>
        <w:rFonts w:ascii="Wingdings" w:hAnsi="Wingdings" w:cs="Wingdings" w:hint="default"/>
      </w:rPr>
    </w:lvl>
    <w:lvl w:ilvl="3" w:tplc="04190001">
      <w:start w:val="1"/>
      <w:numFmt w:val="bullet"/>
      <w:lvlText w:val=""/>
      <w:lvlJc w:val="left"/>
      <w:pPr>
        <w:ind w:left="3198" w:hanging="360"/>
      </w:pPr>
      <w:rPr>
        <w:rFonts w:ascii="Symbol" w:hAnsi="Symbol" w:cs="Symbol" w:hint="default"/>
      </w:rPr>
    </w:lvl>
    <w:lvl w:ilvl="4" w:tplc="04190003">
      <w:start w:val="1"/>
      <w:numFmt w:val="bullet"/>
      <w:lvlText w:val="o"/>
      <w:lvlJc w:val="left"/>
      <w:pPr>
        <w:ind w:left="3918" w:hanging="360"/>
      </w:pPr>
      <w:rPr>
        <w:rFonts w:ascii="Courier New" w:hAnsi="Courier New" w:cs="Courier New" w:hint="default"/>
      </w:rPr>
    </w:lvl>
    <w:lvl w:ilvl="5" w:tplc="04190005">
      <w:start w:val="1"/>
      <w:numFmt w:val="bullet"/>
      <w:lvlText w:val=""/>
      <w:lvlJc w:val="left"/>
      <w:pPr>
        <w:ind w:left="4638" w:hanging="360"/>
      </w:pPr>
      <w:rPr>
        <w:rFonts w:ascii="Wingdings" w:hAnsi="Wingdings" w:cs="Wingdings" w:hint="default"/>
      </w:rPr>
    </w:lvl>
    <w:lvl w:ilvl="6" w:tplc="04190001">
      <w:start w:val="1"/>
      <w:numFmt w:val="bullet"/>
      <w:lvlText w:val=""/>
      <w:lvlJc w:val="left"/>
      <w:pPr>
        <w:ind w:left="5358" w:hanging="360"/>
      </w:pPr>
      <w:rPr>
        <w:rFonts w:ascii="Symbol" w:hAnsi="Symbol" w:cs="Symbol" w:hint="default"/>
      </w:rPr>
    </w:lvl>
    <w:lvl w:ilvl="7" w:tplc="04190003">
      <w:start w:val="1"/>
      <w:numFmt w:val="bullet"/>
      <w:lvlText w:val="o"/>
      <w:lvlJc w:val="left"/>
      <w:pPr>
        <w:ind w:left="6078" w:hanging="360"/>
      </w:pPr>
      <w:rPr>
        <w:rFonts w:ascii="Courier New" w:hAnsi="Courier New" w:cs="Courier New" w:hint="default"/>
      </w:rPr>
    </w:lvl>
    <w:lvl w:ilvl="8" w:tplc="04190005">
      <w:start w:val="1"/>
      <w:numFmt w:val="bullet"/>
      <w:lvlText w:val=""/>
      <w:lvlJc w:val="left"/>
      <w:pPr>
        <w:ind w:left="6798" w:hanging="360"/>
      </w:pPr>
      <w:rPr>
        <w:rFonts w:ascii="Wingdings" w:hAnsi="Wingdings" w:cs="Wingdings" w:hint="default"/>
      </w:rPr>
    </w:lvl>
  </w:abstractNum>
  <w:abstractNum w:abstractNumId="4">
    <w:nsid w:val="1C580E67"/>
    <w:multiLevelType w:val="hybridMultilevel"/>
    <w:tmpl w:val="EEF496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C94238B"/>
    <w:multiLevelType w:val="multilevel"/>
    <w:tmpl w:val="F202C32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E9F7F27"/>
    <w:multiLevelType w:val="hybridMultilevel"/>
    <w:tmpl w:val="74544FF0"/>
    <w:lvl w:ilvl="0" w:tplc="25B27E8A">
      <w:start w:val="1"/>
      <w:numFmt w:val="decimal"/>
      <w:lvlText w:val="%1)"/>
      <w:lvlJc w:val="left"/>
      <w:pPr>
        <w:ind w:left="1038" w:hanging="360"/>
      </w:pPr>
      <w:rPr>
        <w:rFonts w:ascii="Times New Roman" w:eastAsia="Times New Roman" w:hAnsi="Times New Roman" w:cs="Times New Roman"/>
      </w:rPr>
    </w:lvl>
    <w:lvl w:ilvl="1" w:tplc="04190003">
      <w:start w:val="1"/>
      <w:numFmt w:val="bullet"/>
      <w:lvlText w:val="o"/>
      <w:lvlJc w:val="left"/>
      <w:pPr>
        <w:ind w:left="1758" w:hanging="360"/>
      </w:pPr>
      <w:rPr>
        <w:rFonts w:ascii="Courier New" w:hAnsi="Courier New" w:cs="Courier New" w:hint="default"/>
      </w:rPr>
    </w:lvl>
    <w:lvl w:ilvl="2" w:tplc="04190005">
      <w:start w:val="1"/>
      <w:numFmt w:val="bullet"/>
      <w:lvlText w:val=""/>
      <w:lvlJc w:val="left"/>
      <w:pPr>
        <w:ind w:left="2478" w:hanging="360"/>
      </w:pPr>
      <w:rPr>
        <w:rFonts w:ascii="Wingdings" w:hAnsi="Wingdings" w:cs="Wingdings" w:hint="default"/>
      </w:rPr>
    </w:lvl>
    <w:lvl w:ilvl="3" w:tplc="04190001">
      <w:start w:val="1"/>
      <w:numFmt w:val="bullet"/>
      <w:lvlText w:val=""/>
      <w:lvlJc w:val="left"/>
      <w:pPr>
        <w:ind w:left="3198" w:hanging="360"/>
      </w:pPr>
      <w:rPr>
        <w:rFonts w:ascii="Symbol" w:hAnsi="Symbol" w:cs="Symbol" w:hint="default"/>
      </w:rPr>
    </w:lvl>
    <w:lvl w:ilvl="4" w:tplc="04190003">
      <w:start w:val="1"/>
      <w:numFmt w:val="bullet"/>
      <w:lvlText w:val="o"/>
      <w:lvlJc w:val="left"/>
      <w:pPr>
        <w:ind w:left="3918" w:hanging="360"/>
      </w:pPr>
      <w:rPr>
        <w:rFonts w:ascii="Courier New" w:hAnsi="Courier New" w:cs="Courier New" w:hint="default"/>
      </w:rPr>
    </w:lvl>
    <w:lvl w:ilvl="5" w:tplc="04190005">
      <w:start w:val="1"/>
      <w:numFmt w:val="bullet"/>
      <w:lvlText w:val=""/>
      <w:lvlJc w:val="left"/>
      <w:pPr>
        <w:ind w:left="4638" w:hanging="360"/>
      </w:pPr>
      <w:rPr>
        <w:rFonts w:ascii="Wingdings" w:hAnsi="Wingdings" w:cs="Wingdings" w:hint="default"/>
      </w:rPr>
    </w:lvl>
    <w:lvl w:ilvl="6" w:tplc="04190001">
      <w:start w:val="1"/>
      <w:numFmt w:val="bullet"/>
      <w:lvlText w:val=""/>
      <w:lvlJc w:val="left"/>
      <w:pPr>
        <w:ind w:left="5358" w:hanging="360"/>
      </w:pPr>
      <w:rPr>
        <w:rFonts w:ascii="Symbol" w:hAnsi="Symbol" w:cs="Symbol" w:hint="default"/>
      </w:rPr>
    </w:lvl>
    <w:lvl w:ilvl="7" w:tplc="04190003">
      <w:start w:val="1"/>
      <w:numFmt w:val="bullet"/>
      <w:lvlText w:val="o"/>
      <w:lvlJc w:val="left"/>
      <w:pPr>
        <w:ind w:left="6078" w:hanging="360"/>
      </w:pPr>
      <w:rPr>
        <w:rFonts w:ascii="Courier New" w:hAnsi="Courier New" w:cs="Courier New" w:hint="default"/>
      </w:rPr>
    </w:lvl>
    <w:lvl w:ilvl="8" w:tplc="04190005">
      <w:start w:val="1"/>
      <w:numFmt w:val="bullet"/>
      <w:lvlText w:val=""/>
      <w:lvlJc w:val="left"/>
      <w:pPr>
        <w:ind w:left="6798" w:hanging="360"/>
      </w:pPr>
      <w:rPr>
        <w:rFonts w:ascii="Wingdings" w:hAnsi="Wingdings" w:cs="Wingdings" w:hint="default"/>
      </w:rPr>
    </w:lvl>
  </w:abstractNum>
  <w:abstractNum w:abstractNumId="7">
    <w:nsid w:val="2C3D6B66"/>
    <w:multiLevelType w:val="hybridMultilevel"/>
    <w:tmpl w:val="87682DBA"/>
    <w:lvl w:ilvl="0" w:tplc="9D72AC7A">
      <w:start w:val="1"/>
      <w:numFmt w:val="decimal"/>
      <w:lvlText w:val="%1)"/>
      <w:lvlJc w:val="left"/>
      <w:pPr>
        <w:ind w:left="1004" w:hanging="360"/>
      </w:pPr>
      <w:rPr>
        <w:rFonts w:ascii="Times New Roman" w:eastAsia="Times New Roman" w:hAnsi="Times New Roman" w:cs="Times New Roman"/>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8">
    <w:nsid w:val="2DED1FF8"/>
    <w:multiLevelType w:val="hybridMultilevel"/>
    <w:tmpl w:val="86DC2C86"/>
    <w:lvl w:ilvl="0" w:tplc="7666A11E">
      <w:start w:val="1"/>
      <w:numFmt w:val="decimal"/>
      <w:lvlText w:val="%1."/>
      <w:lvlJc w:val="left"/>
      <w:pPr>
        <w:ind w:left="720" w:hanging="360"/>
      </w:pPr>
      <w:rPr>
        <w:rFonts w:ascii="Liberation Serif" w:hAnsi="Liberation Serif" w:cs="Liberation Serif"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512C72"/>
    <w:multiLevelType w:val="multilevel"/>
    <w:tmpl w:val="65FE2156"/>
    <w:lvl w:ilvl="0">
      <w:start w:val="1"/>
      <w:numFmt w:val="decimal"/>
      <w:lvlText w:val="%1."/>
      <w:lvlJc w:val="left"/>
      <w:pPr>
        <w:ind w:left="720" w:hanging="360"/>
      </w:pPr>
    </w:lvl>
    <w:lvl w:ilvl="1">
      <w:start w:val="3"/>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46934B94"/>
    <w:multiLevelType w:val="hybridMultilevel"/>
    <w:tmpl w:val="7C50A1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4B73E88"/>
    <w:multiLevelType w:val="hybridMultilevel"/>
    <w:tmpl w:val="DA7A06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7437A07"/>
    <w:multiLevelType w:val="hybridMultilevel"/>
    <w:tmpl w:val="380C6C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D844D89"/>
    <w:multiLevelType w:val="hybridMultilevel"/>
    <w:tmpl w:val="D1203D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31E4D3D"/>
    <w:multiLevelType w:val="hybridMultilevel"/>
    <w:tmpl w:val="B8400D8E"/>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0110CAD"/>
    <w:multiLevelType w:val="hybridMultilevel"/>
    <w:tmpl w:val="6676301E"/>
    <w:lvl w:ilvl="0" w:tplc="04190011">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14E049A"/>
    <w:multiLevelType w:val="hybridMultilevel"/>
    <w:tmpl w:val="FD1CE2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8A52ECD"/>
    <w:multiLevelType w:val="hybridMultilevel"/>
    <w:tmpl w:val="6C3802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A3D58BE"/>
    <w:multiLevelType w:val="hybridMultilevel"/>
    <w:tmpl w:val="56F6A752"/>
    <w:lvl w:ilvl="0" w:tplc="5D2CF872">
      <w:start w:val="1"/>
      <w:numFmt w:val="decimal"/>
      <w:lvlText w:val="%1)"/>
      <w:lvlJc w:val="left"/>
      <w:pPr>
        <w:ind w:left="1038" w:hanging="360"/>
      </w:pPr>
      <w:rPr>
        <w:rFonts w:ascii="Times New Roman" w:eastAsia="Times New Roman" w:hAnsi="Times New Roman" w:cs="Times New Roman"/>
      </w:rPr>
    </w:lvl>
    <w:lvl w:ilvl="1" w:tplc="04190003">
      <w:start w:val="1"/>
      <w:numFmt w:val="bullet"/>
      <w:lvlText w:val="o"/>
      <w:lvlJc w:val="left"/>
      <w:pPr>
        <w:ind w:left="1758" w:hanging="360"/>
      </w:pPr>
      <w:rPr>
        <w:rFonts w:ascii="Courier New" w:hAnsi="Courier New" w:cs="Courier New" w:hint="default"/>
      </w:rPr>
    </w:lvl>
    <w:lvl w:ilvl="2" w:tplc="04190005">
      <w:start w:val="1"/>
      <w:numFmt w:val="bullet"/>
      <w:lvlText w:val=""/>
      <w:lvlJc w:val="left"/>
      <w:pPr>
        <w:ind w:left="2478" w:hanging="360"/>
      </w:pPr>
      <w:rPr>
        <w:rFonts w:ascii="Wingdings" w:hAnsi="Wingdings" w:cs="Wingdings" w:hint="default"/>
      </w:rPr>
    </w:lvl>
    <w:lvl w:ilvl="3" w:tplc="04190001">
      <w:start w:val="1"/>
      <w:numFmt w:val="bullet"/>
      <w:lvlText w:val=""/>
      <w:lvlJc w:val="left"/>
      <w:pPr>
        <w:ind w:left="3198" w:hanging="360"/>
      </w:pPr>
      <w:rPr>
        <w:rFonts w:ascii="Symbol" w:hAnsi="Symbol" w:cs="Symbol" w:hint="default"/>
      </w:rPr>
    </w:lvl>
    <w:lvl w:ilvl="4" w:tplc="04190003">
      <w:start w:val="1"/>
      <w:numFmt w:val="bullet"/>
      <w:lvlText w:val="o"/>
      <w:lvlJc w:val="left"/>
      <w:pPr>
        <w:ind w:left="3918" w:hanging="360"/>
      </w:pPr>
      <w:rPr>
        <w:rFonts w:ascii="Courier New" w:hAnsi="Courier New" w:cs="Courier New" w:hint="default"/>
      </w:rPr>
    </w:lvl>
    <w:lvl w:ilvl="5" w:tplc="04190005">
      <w:start w:val="1"/>
      <w:numFmt w:val="bullet"/>
      <w:lvlText w:val=""/>
      <w:lvlJc w:val="left"/>
      <w:pPr>
        <w:ind w:left="4638" w:hanging="360"/>
      </w:pPr>
      <w:rPr>
        <w:rFonts w:ascii="Wingdings" w:hAnsi="Wingdings" w:cs="Wingdings" w:hint="default"/>
      </w:rPr>
    </w:lvl>
    <w:lvl w:ilvl="6" w:tplc="04190001">
      <w:start w:val="1"/>
      <w:numFmt w:val="bullet"/>
      <w:lvlText w:val=""/>
      <w:lvlJc w:val="left"/>
      <w:pPr>
        <w:ind w:left="5358" w:hanging="360"/>
      </w:pPr>
      <w:rPr>
        <w:rFonts w:ascii="Symbol" w:hAnsi="Symbol" w:cs="Symbol" w:hint="default"/>
      </w:rPr>
    </w:lvl>
    <w:lvl w:ilvl="7" w:tplc="04190003">
      <w:start w:val="1"/>
      <w:numFmt w:val="bullet"/>
      <w:lvlText w:val="o"/>
      <w:lvlJc w:val="left"/>
      <w:pPr>
        <w:ind w:left="6078" w:hanging="360"/>
      </w:pPr>
      <w:rPr>
        <w:rFonts w:ascii="Courier New" w:hAnsi="Courier New" w:cs="Courier New" w:hint="default"/>
      </w:rPr>
    </w:lvl>
    <w:lvl w:ilvl="8" w:tplc="04190005">
      <w:start w:val="1"/>
      <w:numFmt w:val="bullet"/>
      <w:lvlText w:val=""/>
      <w:lvlJc w:val="left"/>
      <w:pPr>
        <w:ind w:left="6798" w:hanging="360"/>
      </w:pPr>
      <w:rPr>
        <w:rFonts w:ascii="Wingdings" w:hAnsi="Wingdings" w:cs="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4748"/>
    <w:rsid w:val="000F00B2"/>
    <w:rsid w:val="005527E0"/>
    <w:rsid w:val="00622067"/>
    <w:rsid w:val="007C00DC"/>
    <w:rsid w:val="0086259F"/>
    <w:rsid w:val="008D76C1"/>
    <w:rsid w:val="009966E9"/>
    <w:rsid w:val="00BB0EED"/>
    <w:rsid w:val="00BD42E6"/>
    <w:rsid w:val="00C62009"/>
    <w:rsid w:val="00CC2FE3"/>
    <w:rsid w:val="00CD727E"/>
    <w:rsid w:val="00D022A5"/>
    <w:rsid w:val="00D175C6"/>
    <w:rsid w:val="00D625ED"/>
    <w:rsid w:val="00E34748"/>
    <w:rsid w:val="00FD5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0EED"/>
    <w:pPr>
      <w:spacing w:before="100" w:beforeAutospacing="1" w:after="100" w:afterAutospacing="1"/>
    </w:pPr>
    <w:rPr>
      <w:rFonts w:ascii="Calibri" w:hAnsi="Calibri" w:cs="Calibri"/>
    </w:rPr>
  </w:style>
  <w:style w:type="paragraph" w:styleId="a4">
    <w:name w:val="Body Text"/>
    <w:basedOn w:val="a"/>
    <w:link w:val="a5"/>
    <w:uiPriority w:val="1"/>
    <w:semiHidden/>
    <w:unhideWhenUsed/>
    <w:qFormat/>
    <w:rsid w:val="00BB0EED"/>
    <w:pPr>
      <w:widowControl w:val="0"/>
      <w:autoSpaceDE w:val="0"/>
      <w:autoSpaceDN w:val="0"/>
      <w:adjustRightInd w:val="0"/>
      <w:ind w:left="1504"/>
    </w:pPr>
    <w:rPr>
      <w:rFonts w:eastAsiaTheme="minorEastAsia"/>
      <w:sz w:val="27"/>
      <w:szCs w:val="27"/>
    </w:rPr>
  </w:style>
  <w:style w:type="character" w:customStyle="1" w:styleId="a5">
    <w:name w:val="Основной текст Знак"/>
    <w:basedOn w:val="a0"/>
    <w:link w:val="a4"/>
    <w:uiPriority w:val="1"/>
    <w:semiHidden/>
    <w:rsid w:val="00BB0EED"/>
    <w:rPr>
      <w:rFonts w:ascii="Times New Roman" w:eastAsiaTheme="minorEastAsia" w:hAnsi="Times New Roman" w:cs="Times New Roman"/>
      <w:sz w:val="27"/>
      <w:szCs w:val="27"/>
      <w:lang w:eastAsia="ru-RU"/>
    </w:rPr>
  </w:style>
  <w:style w:type="paragraph" w:styleId="a6">
    <w:name w:val="List Paragraph"/>
    <w:basedOn w:val="a"/>
    <w:uiPriority w:val="99"/>
    <w:qFormat/>
    <w:rsid w:val="00BB0EED"/>
    <w:pPr>
      <w:ind w:left="720"/>
      <w:contextualSpacing/>
    </w:pPr>
  </w:style>
  <w:style w:type="paragraph" w:customStyle="1" w:styleId="1">
    <w:name w:val="Абзац списка1"/>
    <w:basedOn w:val="a"/>
    <w:uiPriority w:val="99"/>
    <w:semiHidden/>
    <w:rsid w:val="00BB0EED"/>
    <w:pPr>
      <w:spacing w:before="100" w:beforeAutospacing="1" w:after="100" w:afterAutospacing="1"/>
    </w:pPr>
    <w:rPr>
      <w:rFonts w:ascii="Calibri" w:hAnsi="Calibri" w:cs="Calibri"/>
    </w:rPr>
  </w:style>
  <w:style w:type="paragraph" w:customStyle="1" w:styleId="10">
    <w:name w:val="Без интервала1"/>
    <w:basedOn w:val="a"/>
    <w:uiPriority w:val="99"/>
    <w:semiHidden/>
    <w:rsid w:val="00BB0EED"/>
    <w:pPr>
      <w:spacing w:before="100" w:beforeAutospacing="1" w:after="100" w:afterAutospacing="1"/>
    </w:pPr>
    <w:rPr>
      <w:rFonts w:ascii="Calibri" w:hAnsi="Calibri" w:cs="Calibri"/>
    </w:rPr>
  </w:style>
  <w:style w:type="paragraph" w:customStyle="1" w:styleId="msonospacing0">
    <w:name w:val="msonospacing"/>
    <w:uiPriority w:val="99"/>
    <w:semiHidden/>
    <w:rsid w:val="00BB0EED"/>
    <w:pPr>
      <w:spacing w:after="0" w:line="240" w:lineRule="auto"/>
    </w:pPr>
    <w:rPr>
      <w:rFonts w:ascii="Calibri" w:eastAsia="Times New Roman" w:hAnsi="Calibri" w:cs="Calibri"/>
      <w:lang w:eastAsia="ru-RU"/>
    </w:rPr>
  </w:style>
  <w:style w:type="table" w:styleId="a7">
    <w:name w:val="Table Grid"/>
    <w:basedOn w:val="a1"/>
    <w:uiPriority w:val="59"/>
    <w:rsid w:val="00BB0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99"/>
    <w:qFormat/>
    <w:rsid w:val="00BB0EED"/>
    <w:rPr>
      <w:i/>
      <w:iCs/>
    </w:rPr>
  </w:style>
  <w:style w:type="character" w:styleId="a9">
    <w:name w:val="Strong"/>
    <w:basedOn w:val="a0"/>
    <w:uiPriority w:val="99"/>
    <w:qFormat/>
    <w:rsid w:val="00BB0EED"/>
    <w:rPr>
      <w:b/>
      <w:bCs/>
    </w:rPr>
  </w:style>
  <w:style w:type="paragraph" w:styleId="aa">
    <w:name w:val="Title"/>
    <w:basedOn w:val="a"/>
    <w:link w:val="ab"/>
    <w:qFormat/>
    <w:rsid w:val="00D625ED"/>
    <w:pPr>
      <w:tabs>
        <w:tab w:val="left" w:pos="3045"/>
        <w:tab w:val="center" w:pos="4677"/>
      </w:tabs>
      <w:jc w:val="center"/>
      <w:outlineLvl w:val="0"/>
    </w:pPr>
    <w:rPr>
      <w:b/>
      <w:sz w:val="20"/>
      <w:szCs w:val="20"/>
    </w:rPr>
  </w:style>
  <w:style w:type="character" w:customStyle="1" w:styleId="ab">
    <w:name w:val="Название Знак"/>
    <w:basedOn w:val="a0"/>
    <w:link w:val="aa"/>
    <w:rsid w:val="00D625ED"/>
    <w:rPr>
      <w:rFonts w:ascii="Times New Roman" w:eastAsia="Times New Roman" w:hAnsi="Times New Roman" w:cs="Times New Roman"/>
      <w:b/>
      <w:sz w:val="20"/>
      <w:szCs w:val="20"/>
      <w:lang w:eastAsia="ru-RU"/>
    </w:rPr>
  </w:style>
  <w:style w:type="paragraph" w:styleId="ac">
    <w:name w:val="No Spacing"/>
    <w:uiPriority w:val="1"/>
    <w:qFormat/>
    <w:rsid w:val="00D625E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0EED"/>
    <w:pPr>
      <w:spacing w:before="100" w:beforeAutospacing="1" w:after="100" w:afterAutospacing="1"/>
    </w:pPr>
    <w:rPr>
      <w:rFonts w:ascii="Calibri" w:hAnsi="Calibri" w:cs="Calibri"/>
    </w:rPr>
  </w:style>
  <w:style w:type="paragraph" w:styleId="a4">
    <w:name w:val="Body Text"/>
    <w:basedOn w:val="a"/>
    <w:link w:val="a5"/>
    <w:uiPriority w:val="1"/>
    <w:semiHidden/>
    <w:unhideWhenUsed/>
    <w:qFormat/>
    <w:rsid w:val="00BB0EED"/>
    <w:pPr>
      <w:widowControl w:val="0"/>
      <w:autoSpaceDE w:val="0"/>
      <w:autoSpaceDN w:val="0"/>
      <w:adjustRightInd w:val="0"/>
      <w:ind w:left="1504"/>
    </w:pPr>
    <w:rPr>
      <w:rFonts w:eastAsiaTheme="minorEastAsia"/>
      <w:sz w:val="27"/>
      <w:szCs w:val="27"/>
    </w:rPr>
  </w:style>
  <w:style w:type="character" w:customStyle="1" w:styleId="a5">
    <w:name w:val="Основной текст Знак"/>
    <w:basedOn w:val="a0"/>
    <w:link w:val="a4"/>
    <w:uiPriority w:val="1"/>
    <w:semiHidden/>
    <w:rsid w:val="00BB0EED"/>
    <w:rPr>
      <w:rFonts w:ascii="Times New Roman" w:eastAsiaTheme="minorEastAsia" w:hAnsi="Times New Roman" w:cs="Times New Roman"/>
      <w:sz w:val="27"/>
      <w:szCs w:val="27"/>
      <w:lang w:eastAsia="ru-RU"/>
    </w:rPr>
  </w:style>
  <w:style w:type="paragraph" w:styleId="a6">
    <w:name w:val="List Paragraph"/>
    <w:basedOn w:val="a"/>
    <w:uiPriority w:val="99"/>
    <w:qFormat/>
    <w:rsid w:val="00BB0EED"/>
    <w:pPr>
      <w:ind w:left="720"/>
      <w:contextualSpacing/>
    </w:pPr>
  </w:style>
  <w:style w:type="paragraph" w:customStyle="1" w:styleId="1">
    <w:name w:val="Абзац списка1"/>
    <w:basedOn w:val="a"/>
    <w:uiPriority w:val="99"/>
    <w:semiHidden/>
    <w:rsid w:val="00BB0EED"/>
    <w:pPr>
      <w:spacing w:before="100" w:beforeAutospacing="1" w:after="100" w:afterAutospacing="1"/>
    </w:pPr>
    <w:rPr>
      <w:rFonts w:ascii="Calibri" w:hAnsi="Calibri" w:cs="Calibri"/>
    </w:rPr>
  </w:style>
  <w:style w:type="paragraph" w:customStyle="1" w:styleId="10">
    <w:name w:val="Без интервала1"/>
    <w:basedOn w:val="a"/>
    <w:uiPriority w:val="99"/>
    <w:semiHidden/>
    <w:rsid w:val="00BB0EED"/>
    <w:pPr>
      <w:spacing w:before="100" w:beforeAutospacing="1" w:after="100" w:afterAutospacing="1"/>
    </w:pPr>
    <w:rPr>
      <w:rFonts w:ascii="Calibri" w:hAnsi="Calibri" w:cs="Calibri"/>
    </w:rPr>
  </w:style>
  <w:style w:type="paragraph" w:customStyle="1" w:styleId="msonospacing0">
    <w:name w:val="msonospacing"/>
    <w:uiPriority w:val="99"/>
    <w:semiHidden/>
    <w:rsid w:val="00BB0EED"/>
    <w:pPr>
      <w:spacing w:after="0" w:line="240" w:lineRule="auto"/>
    </w:pPr>
    <w:rPr>
      <w:rFonts w:ascii="Calibri" w:eastAsia="Times New Roman" w:hAnsi="Calibri" w:cs="Calibri"/>
      <w:lang w:eastAsia="ru-RU"/>
    </w:rPr>
  </w:style>
  <w:style w:type="table" w:styleId="a7">
    <w:name w:val="Table Grid"/>
    <w:basedOn w:val="a1"/>
    <w:uiPriority w:val="59"/>
    <w:rsid w:val="00BB0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99"/>
    <w:qFormat/>
    <w:rsid w:val="00BB0EED"/>
    <w:rPr>
      <w:i/>
      <w:iCs/>
    </w:rPr>
  </w:style>
  <w:style w:type="character" w:styleId="a9">
    <w:name w:val="Strong"/>
    <w:basedOn w:val="a0"/>
    <w:uiPriority w:val="99"/>
    <w:qFormat/>
    <w:rsid w:val="00BB0EED"/>
    <w:rPr>
      <w:b/>
      <w:bCs/>
    </w:rPr>
  </w:style>
</w:styles>
</file>

<file path=word/webSettings.xml><?xml version="1.0" encoding="utf-8"?>
<w:webSettings xmlns:r="http://schemas.openxmlformats.org/officeDocument/2006/relationships" xmlns:w="http://schemas.openxmlformats.org/wordprocessingml/2006/main">
  <w:divs>
    <w:div w:id="13107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24</Pages>
  <Words>6340</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обр</dc:creator>
  <cp:keywords/>
  <dc:description/>
  <cp:lastModifiedBy>СЕКРЕТАРЬ</cp:lastModifiedBy>
  <cp:revision>9</cp:revision>
  <dcterms:created xsi:type="dcterms:W3CDTF">2020-10-22T08:22:00Z</dcterms:created>
  <dcterms:modified xsi:type="dcterms:W3CDTF">2020-10-22T10:21:00Z</dcterms:modified>
</cp:coreProperties>
</file>